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16" w:rsidRDefault="00BB3501" w:rsidP="00777A43">
      <w:pPr>
        <w:pStyle w:val="3"/>
        <w:tabs>
          <w:tab w:val="left" w:pos="1134"/>
        </w:tabs>
        <w:spacing w:before="0" w:beforeAutospacing="0" w:after="0" w:afterAutospacing="0"/>
        <w:ind w:firstLine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0810" cy="9160779"/>
            <wp:effectExtent l="19050" t="0" r="0" b="0"/>
            <wp:docPr id="21" name="Рисунок 21" descr="F:\прогр\ФГОС\аг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прогр\ФГОС\аг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A43" w:rsidRPr="00546CBB" w:rsidRDefault="00777A43" w:rsidP="00777A43">
      <w:pPr>
        <w:pStyle w:val="3"/>
        <w:tabs>
          <w:tab w:val="left" w:pos="1134"/>
        </w:tabs>
        <w:spacing w:before="0" w:beforeAutospacing="0" w:after="0" w:afterAutospacing="0"/>
        <w:ind w:firstLine="284"/>
        <w:jc w:val="center"/>
        <w:rPr>
          <w:sz w:val="24"/>
          <w:szCs w:val="24"/>
        </w:rPr>
      </w:pPr>
      <w:r w:rsidRPr="00546CBB">
        <w:rPr>
          <w:sz w:val="24"/>
          <w:szCs w:val="24"/>
        </w:rPr>
        <w:lastRenderedPageBreak/>
        <w:t>ПОЯСНИТЕЛЬНАЯ ЗАПИСКА</w:t>
      </w:r>
    </w:p>
    <w:p w:rsidR="00777A43" w:rsidRPr="00546CBB" w:rsidRDefault="00777A43" w:rsidP="00777A4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777A43" w:rsidRPr="00546CBB" w:rsidRDefault="00777A43" w:rsidP="00777A4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46CBB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r w:rsidR="00546CBB" w:rsidRPr="00546CBB">
        <w:rPr>
          <w:rFonts w:ascii="Times New Roman" w:hAnsi="Times New Roman"/>
          <w:sz w:val="24"/>
          <w:szCs w:val="24"/>
          <w:lang w:eastAsia="ru-RU"/>
        </w:rPr>
        <w:t>алгебре 7-9</w:t>
      </w:r>
      <w:r w:rsidRPr="00546CBB">
        <w:rPr>
          <w:rFonts w:ascii="Times New Roman" w:hAnsi="Times New Roman"/>
          <w:sz w:val="24"/>
          <w:szCs w:val="24"/>
          <w:lang w:eastAsia="ru-RU"/>
        </w:rPr>
        <w:t xml:space="preserve">  класса составлена на основе:</w:t>
      </w:r>
    </w:p>
    <w:p w:rsidR="00777A43" w:rsidRPr="00546CBB" w:rsidRDefault="00777A43" w:rsidP="00777A43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>Федерального закона «Об образовании в Российской Федерации» № 273 от 29.12.2012</w:t>
      </w:r>
    </w:p>
    <w:p w:rsidR="00777A43" w:rsidRPr="00546CBB" w:rsidRDefault="00777A43" w:rsidP="00777A43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>Примерной образовательной программы общего основного образования № 1/15 от 8.04.2015., одобрено решением федерального учебно-методического объединения по общему образованию.</w:t>
      </w:r>
    </w:p>
    <w:p w:rsidR="00777A43" w:rsidRPr="00546CBB" w:rsidRDefault="00777A43" w:rsidP="00777A43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 xml:space="preserve">Приказ </w:t>
      </w:r>
      <w:proofErr w:type="spellStart"/>
      <w:r w:rsidRPr="00546CBB">
        <w:rPr>
          <w:rFonts w:ascii="Times New Roman" w:hAnsi="Times New Roman"/>
        </w:rPr>
        <w:t>Минобрнауки</w:t>
      </w:r>
      <w:proofErr w:type="spellEnd"/>
      <w:r w:rsidRPr="00546CBB">
        <w:rPr>
          <w:rFonts w:ascii="Times New Roman" w:hAnsi="Times New Roman"/>
        </w:rPr>
        <w:t xml:space="preserve"> № 1577 от 31.12.2015 г. «О внесении изменения во ФГОС от 17.12.2010 за № 1897»</w:t>
      </w:r>
    </w:p>
    <w:p w:rsidR="00777A43" w:rsidRPr="00546CBB" w:rsidRDefault="00777A43" w:rsidP="00777A43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 xml:space="preserve">Письмо </w:t>
      </w:r>
      <w:proofErr w:type="spellStart"/>
      <w:r w:rsidRPr="00546CBB">
        <w:rPr>
          <w:rFonts w:ascii="Times New Roman" w:hAnsi="Times New Roman"/>
        </w:rPr>
        <w:t>Минобрнауки</w:t>
      </w:r>
      <w:proofErr w:type="spellEnd"/>
      <w:r w:rsidRPr="00546CBB">
        <w:rPr>
          <w:rFonts w:ascii="Times New Roman" w:hAnsi="Times New Roman"/>
        </w:rPr>
        <w:t xml:space="preserve"> Забайкальского края за № 1052 от 16.02.2016 «О практике применения вопросов связанных с движением библиотечного фонда учебников в образовательной организации»</w:t>
      </w:r>
    </w:p>
    <w:p w:rsidR="00777A43" w:rsidRPr="00546CBB" w:rsidRDefault="00777A43" w:rsidP="00777A4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777A43" w:rsidRPr="00546CBB" w:rsidRDefault="00777A43" w:rsidP="00777A4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46CBB">
        <w:rPr>
          <w:rFonts w:ascii="Times New Roman" w:hAnsi="Times New Roman"/>
          <w:sz w:val="24"/>
          <w:szCs w:val="24"/>
        </w:rPr>
        <w:t>С учетом</w:t>
      </w:r>
    </w:p>
    <w:p w:rsidR="00777A43" w:rsidRPr="00546CBB" w:rsidRDefault="00777A43" w:rsidP="00777A4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46CBB">
        <w:rPr>
          <w:rFonts w:ascii="Times New Roman" w:hAnsi="Times New Roman"/>
          <w:sz w:val="24"/>
          <w:szCs w:val="24"/>
        </w:rPr>
        <w:t xml:space="preserve"> </w:t>
      </w:r>
    </w:p>
    <w:p w:rsidR="00777A43" w:rsidRPr="00546CBB" w:rsidRDefault="00777A43" w:rsidP="00777A43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>Основной образовательной программы муниципального образовательного учреждения Савва-Борзинской основной общеобразовательной школы</w:t>
      </w:r>
    </w:p>
    <w:p w:rsidR="00777A43" w:rsidRPr="00546CBB" w:rsidRDefault="00777A43" w:rsidP="00777A43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 xml:space="preserve">УМК </w:t>
      </w:r>
      <w:r w:rsidRPr="00546CBB">
        <w:rPr>
          <w:rFonts w:ascii="Times New Roman" w:hAnsi="Times New Roman"/>
          <w:color w:val="000000"/>
          <w:shd w:val="clear" w:color="auto" w:fill="FFFFFF"/>
        </w:rPr>
        <w:t> </w:t>
      </w:r>
      <w:r w:rsidR="00A1059D">
        <w:rPr>
          <w:rFonts w:ascii="Times New Roman" w:hAnsi="Times New Roman"/>
        </w:rPr>
        <w:t xml:space="preserve">В.Г. Дорофеев </w:t>
      </w:r>
      <w:r w:rsidRPr="00546CBB">
        <w:rPr>
          <w:rFonts w:ascii="Times New Roman" w:hAnsi="Times New Roman"/>
        </w:rPr>
        <w:t>Алгебра 7</w:t>
      </w:r>
      <w:r w:rsidR="00546CBB" w:rsidRPr="00546CBB">
        <w:rPr>
          <w:rFonts w:ascii="Times New Roman" w:hAnsi="Times New Roman"/>
        </w:rPr>
        <w:t>-9</w:t>
      </w:r>
      <w:r w:rsidRPr="00546CBB">
        <w:rPr>
          <w:rFonts w:ascii="Times New Roman" w:hAnsi="Times New Roman"/>
        </w:rPr>
        <w:t xml:space="preserve"> класс</w:t>
      </w:r>
    </w:p>
    <w:p w:rsidR="00777A43" w:rsidRPr="00546CBB" w:rsidRDefault="00777A43" w:rsidP="00777A43">
      <w:pPr>
        <w:pStyle w:val="a4"/>
        <w:ind w:left="284"/>
        <w:rPr>
          <w:rFonts w:ascii="Times New Roman" w:hAnsi="Times New Roman"/>
        </w:rPr>
      </w:pPr>
    </w:p>
    <w:p w:rsidR="00546CBB" w:rsidRPr="00546CBB" w:rsidRDefault="00546CBB" w:rsidP="00546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CBB"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Личностные результаты освоения основной образовательной программы: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46CBB">
        <w:rPr>
          <w:color w:val="auto"/>
        </w:rPr>
        <w:t>интериоризация</w:t>
      </w:r>
      <w:proofErr w:type="spellEnd"/>
      <w:r w:rsidRPr="00546CBB">
        <w:rPr>
          <w:color w:val="auto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46CBB">
        <w:rPr>
          <w:color w:val="auto"/>
        </w:rPr>
        <w:t>потребительстве</w:t>
      </w:r>
      <w:proofErr w:type="spellEnd"/>
      <w:r w:rsidRPr="00546CBB">
        <w:rPr>
          <w:color w:val="auto"/>
        </w:rPr>
        <w:t xml:space="preserve">;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</w:t>
      </w:r>
      <w:proofErr w:type="gramStart"/>
      <w:r w:rsidRPr="00546CBB">
        <w:rPr>
          <w:color w:val="auto"/>
        </w:rPr>
        <w:t>в</w:t>
      </w:r>
      <w:proofErr w:type="gramEnd"/>
      <w:r w:rsidRPr="00546CBB">
        <w:rPr>
          <w:color w:val="auto"/>
        </w:rPr>
        <w:t xml:space="preserve"> </w:t>
      </w:r>
      <w:proofErr w:type="gramStart"/>
      <w:r w:rsidRPr="00546CBB">
        <w:rPr>
          <w:color w:val="auto"/>
        </w:rPr>
        <w:t>становлении</w:t>
      </w:r>
      <w:proofErr w:type="gramEnd"/>
      <w:r w:rsidRPr="00546CBB">
        <w:rPr>
          <w:color w:val="auto"/>
        </w:rPr>
        <w:t xml:space="preserve">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 xml:space="preserve">4.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46CBB">
        <w:rPr>
          <w:color w:val="auto"/>
        </w:rPr>
        <w:t>конвенционирования</w:t>
      </w:r>
      <w:proofErr w:type="spellEnd"/>
      <w:r w:rsidRPr="00546CBB">
        <w:rPr>
          <w:color w:val="auto"/>
        </w:rPr>
        <w:t xml:space="preserve"> интересов, процедур, готовность и способность к ведению переговоров). 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546CBB">
        <w:rPr>
          <w:color w:val="auto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46CBB">
        <w:rPr>
          <w:color w:val="auto"/>
        </w:rPr>
        <w:t xml:space="preserve"> </w:t>
      </w:r>
      <w:proofErr w:type="gramStart"/>
      <w:r w:rsidRPr="00546CBB">
        <w:rPr>
          <w:color w:val="auto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46CBB">
        <w:rPr>
          <w:color w:val="auto"/>
        </w:rPr>
        <w:t>интериоризация</w:t>
      </w:r>
      <w:proofErr w:type="spellEnd"/>
      <w:r w:rsidRPr="00546CBB">
        <w:rPr>
          <w:color w:val="auto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7.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ценности здорового и безопасного образа жизни; </w:t>
      </w:r>
      <w:proofErr w:type="spellStart"/>
      <w:r w:rsidRPr="00546CBB">
        <w:rPr>
          <w:color w:val="auto"/>
        </w:rPr>
        <w:t>интериоризация</w:t>
      </w:r>
      <w:proofErr w:type="spellEnd"/>
      <w:r w:rsidRPr="00546CBB">
        <w:rPr>
          <w:color w:val="auto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46CBB">
        <w:rPr>
          <w:color w:val="auto"/>
        </w:rPr>
        <w:t>выраженной</w:t>
      </w:r>
      <w:proofErr w:type="gramEnd"/>
      <w:r w:rsidRPr="00546CBB">
        <w:rPr>
          <w:color w:val="auto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9.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546CBB">
        <w:rPr>
          <w:color w:val="auto"/>
        </w:rPr>
        <w:t>экотуризмом</w:t>
      </w:r>
      <w:proofErr w:type="spellEnd"/>
      <w:r w:rsidRPr="00546CBB">
        <w:rPr>
          <w:color w:val="auto"/>
        </w:rPr>
        <w:t>, к осуществлению природоохранной деятельности).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</w:p>
    <w:p w:rsidR="00546CBB" w:rsidRPr="00546CBB" w:rsidRDefault="00546CBB" w:rsidP="00546CBB">
      <w:pPr>
        <w:pStyle w:val="Default"/>
        <w:ind w:firstLine="284"/>
        <w:jc w:val="center"/>
        <w:rPr>
          <w:b/>
          <w:color w:val="auto"/>
        </w:rPr>
      </w:pPr>
      <w:proofErr w:type="spellStart"/>
      <w:r w:rsidRPr="00546CBB">
        <w:rPr>
          <w:b/>
          <w:color w:val="auto"/>
        </w:rPr>
        <w:t>Метапредметные</w:t>
      </w:r>
      <w:proofErr w:type="spellEnd"/>
      <w:r w:rsidRPr="00546CBB">
        <w:rPr>
          <w:b/>
          <w:color w:val="auto"/>
        </w:rPr>
        <w:t xml:space="preserve"> результаты освоения ООП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proofErr w:type="spellStart"/>
      <w:r w:rsidRPr="00546CBB">
        <w:rPr>
          <w:color w:val="auto"/>
        </w:rPr>
        <w:t>Метапредметные</w:t>
      </w:r>
      <w:proofErr w:type="spellEnd"/>
      <w:r w:rsidRPr="00546CBB">
        <w:rPr>
          <w:color w:val="auto"/>
        </w:rPr>
        <w:t xml:space="preserve"> результаты, включают освоенные </w:t>
      </w:r>
      <w:proofErr w:type="gramStart"/>
      <w:r w:rsidRPr="00546CBB">
        <w:rPr>
          <w:color w:val="auto"/>
        </w:rPr>
        <w:t>обучающимися</w:t>
      </w:r>
      <w:proofErr w:type="gramEnd"/>
      <w:r w:rsidRPr="00546CBB">
        <w:rPr>
          <w:color w:val="auto"/>
        </w:rPr>
        <w:t xml:space="preserve"> </w:t>
      </w:r>
      <w:proofErr w:type="spellStart"/>
      <w:r w:rsidRPr="00546CBB">
        <w:rPr>
          <w:color w:val="auto"/>
        </w:rPr>
        <w:t>межпредметные</w:t>
      </w:r>
      <w:proofErr w:type="spellEnd"/>
      <w:r w:rsidRPr="00546CBB">
        <w:rPr>
          <w:color w:val="auto"/>
        </w:rPr>
        <w:t xml:space="preserve"> понятия и универсальные учебные </w:t>
      </w:r>
      <w:proofErr w:type="spellStart"/>
      <w:r w:rsidRPr="00546CBB">
        <w:rPr>
          <w:color w:val="auto"/>
        </w:rPr>
        <w:t>действия</w:t>
      </w:r>
      <w:proofErr w:type="spellEnd"/>
      <w:r w:rsidRPr="00546CBB">
        <w:rPr>
          <w:color w:val="auto"/>
        </w:rPr>
        <w:t xml:space="preserve"> (регулятивные, познавательные,</w:t>
      </w:r>
      <w:r w:rsidRPr="00546CBB">
        <w:rPr>
          <w:color w:val="auto"/>
        </w:rPr>
        <w:tab/>
        <w:t>коммуникативные).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proofErr w:type="spellStart"/>
      <w:r w:rsidRPr="00546CBB">
        <w:rPr>
          <w:color w:val="auto"/>
        </w:rPr>
        <w:t>Межпредметные</w:t>
      </w:r>
      <w:proofErr w:type="spellEnd"/>
      <w:r w:rsidRPr="00546CBB">
        <w:rPr>
          <w:color w:val="auto"/>
        </w:rPr>
        <w:t xml:space="preserve"> понятия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Условием формирования </w:t>
      </w:r>
      <w:proofErr w:type="spellStart"/>
      <w:r w:rsidRPr="00546CBB">
        <w:rPr>
          <w:color w:val="auto"/>
        </w:rPr>
        <w:t>межпредметных</w:t>
      </w:r>
      <w:proofErr w:type="spellEnd"/>
      <w:r w:rsidRPr="00546CBB">
        <w:rPr>
          <w:color w:val="auto"/>
        </w:rPr>
        <w:t xml:space="preserve"> понятий, </w:t>
      </w:r>
      <w:proofErr w:type="gramStart"/>
      <w:r w:rsidRPr="00546CBB">
        <w:rPr>
          <w:color w:val="auto"/>
        </w:rPr>
        <w:t>например</w:t>
      </w:r>
      <w:proofErr w:type="gramEnd"/>
      <w:r w:rsidRPr="00546CBB">
        <w:rPr>
          <w:color w:val="auto"/>
        </w:rPr>
        <w:t xml:space="preserve"> таких как система, факт, закономерность, феномен, анализ, синтез является овладение обучающимися основами </w:t>
      </w:r>
      <w:r w:rsidRPr="00546CBB">
        <w:rPr>
          <w:color w:val="auto"/>
        </w:rPr>
        <w:lastRenderedPageBreak/>
        <w:t xml:space="preserve">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46CBB">
        <w:rPr>
          <w:color w:val="auto"/>
        </w:rPr>
        <w:t>досугового</w:t>
      </w:r>
      <w:proofErr w:type="spellEnd"/>
      <w:r w:rsidRPr="00546CBB">
        <w:rPr>
          <w:color w:val="auto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 заполнять и дополнять таблицы, схемы, диаграммы, тексты.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proofErr w:type="gramStart"/>
      <w:r w:rsidRPr="00546CBB">
        <w:rPr>
          <w:color w:val="auto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546CBB">
        <w:rPr>
          <w:color w:val="auto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Перечень ключевых </w:t>
      </w:r>
      <w:proofErr w:type="spellStart"/>
      <w:r w:rsidRPr="00546CBB">
        <w:rPr>
          <w:color w:val="auto"/>
        </w:rPr>
        <w:t>межпредметных</w:t>
      </w:r>
      <w:proofErr w:type="spellEnd"/>
      <w:r w:rsidRPr="00546CBB">
        <w:rPr>
          <w:color w:val="auto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46CBB" w:rsidRPr="00546CBB" w:rsidRDefault="00546CBB" w:rsidP="00546CBB">
      <w:pPr>
        <w:pStyle w:val="Default"/>
        <w:ind w:firstLine="284"/>
        <w:jc w:val="both"/>
        <w:rPr>
          <w:b/>
          <w:color w:val="auto"/>
        </w:rPr>
      </w:pPr>
      <w:r w:rsidRPr="00546CBB">
        <w:rPr>
          <w:b/>
          <w:color w:val="auto"/>
        </w:rPr>
        <w:t>Регулятивные УУД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1.</w:t>
      </w:r>
      <w:r w:rsidRPr="00546CBB">
        <w:rPr>
          <w:color w:val="auto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 существующие и планировать будущие образовательные результаты;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идентифицировать собственные проблемы и определять главную проблему;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выдвигать версии решения проблемы, формулировать гипотезы, предвосхищать конечный результат;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ставить цель деятельности на основе определенной проблемы и существующих возможностей;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формулировать учебные задачи как шаги достижения поставленной цели деятельности;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2.</w:t>
      </w:r>
      <w:r w:rsidRPr="00546CBB">
        <w:rPr>
          <w:color w:val="auto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необходимые действи</w:t>
      </w:r>
      <w:proofErr w:type="gramStart"/>
      <w:r w:rsidRPr="00546CBB">
        <w:rPr>
          <w:color w:val="auto"/>
        </w:rPr>
        <w:t>е(</w:t>
      </w:r>
      <w:proofErr w:type="gramEnd"/>
      <w:r w:rsidRPr="00546CBB">
        <w:rPr>
          <w:color w:val="auto"/>
        </w:rPr>
        <w:t>я) в соответствии с учебной и познавательной задачей и составлять алгоритм их выполнения;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>•</w:t>
      </w:r>
      <w:r w:rsidRPr="00546CBB">
        <w:rPr>
          <w:color w:val="auto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составлять план решения проблемы (выполнения проекта, проведения исследования);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планировать и корректировать свою индивидуальную образовательную траекторию.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3.</w:t>
      </w:r>
      <w:r w:rsidRPr="00546CBB">
        <w:rPr>
          <w:color w:val="auto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сверять свои действия с целью и, при необходимости, исправлять ошибки самостоятельно.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4.</w:t>
      </w:r>
      <w:r w:rsidRPr="00546CBB">
        <w:rPr>
          <w:color w:val="auto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критерии правильности (корректности) выполнения учебной задачи;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фиксировать и анализировать динамику собственных образовательных результатов.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5.</w:t>
      </w:r>
      <w:r w:rsidRPr="00546CBB">
        <w:rPr>
          <w:color w:val="auto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46CBB">
        <w:rPr>
          <w:color w:val="auto"/>
        </w:rPr>
        <w:t>в</w:t>
      </w:r>
      <w:proofErr w:type="gramEnd"/>
      <w:r w:rsidRPr="00546CBB">
        <w:rPr>
          <w:color w:val="auto"/>
        </w:rPr>
        <w:t xml:space="preserve"> учебной и познавательной.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принимать решение в учебной ситуации и нести за него ответственность;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>•</w:t>
      </w:r>
      <w:r w:rsidRPr="00546CBB">
        <w:rPr>
          <w:color w:val="auto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46CBB" w:rsidRPr="00546CBB" w:rsidRDefault="00546CBB" w:rsidP="00546CBB">
      <w:pPr>
        <w:pStyle w:val="Default"/>
        <w:ind w:firstLine="284"/>
        <w:jc w:val="both"/>
        <w:rPr>
          <w:b/>
          <w:color w:val="auto"/>
        </w:rPr>
      </w:pPr>
      <w:r w:rsidRPr="00546CBB">
        <w:rPr>
          <w:b/>
          <w:color w:val="auto"/>
        </w:rPr>
        <w:t>Познавательные УУД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6.</w:t>
      </w:r>
      <w:r w:rsidRPr="00546CBB">
        <w:rPr>
          <w:color w:val="auto"/>
        </w:rPr>
        <w:tab/>
      </w:r>
      <w:proofErr w:type="gramStart"/>
      <w:r w:rsidRPr="00546CBB">
        <w:rPr>
          <w:color w:val="auto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46CBB">
        <w:rPr>
          <w:color w:val="auto"/>
        </w:rPr>
        <w:t xml:space="preserve">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подбирать слова, соподчиненные ключевому слову, определяющие его признаки и свойства;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выстраивать логическую цепочку, состоящую из ключевого слова и соподчиненных ему слов;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выделять общий признак двух или нескольких предметов или явлений и объяснять их сходство;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выделять явление из общего ряда других явлений;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рассуждение на основе сравнения предметов и явлений, выделяя при этом общие признаки;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излагать полученную информацию, интерпретируя ее в контексте решаемой задачи;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</w:r>
      <w:proofErr w:type="spellStart"/>
      <w:r w:rsidRPr="00546CBB">
        <w:rPr>
          <w:color w:val="auto"/>
        </w:rPr>
        <w:t>вербализовать</w:t>
      </w:r>
      <w:proofErr w:type="spellEnd"/>
      <w:r w:rsidRPr="00546CBB">
        <w:rPr>
          <w:color w:val="auto"/>
        </w:rPr>
        <w:t xml:space="preserve"> эмоциональное впечатление, оказанное на него источником;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7.</w:t>
      </w:r>
      <w:r w:rsidRPr="00546CBB">
        <w:rPr>
          <w:color w:val="auto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обозначать символом и знаком предмет и/или явление;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абстрактный или реальный образ предмета и/или явления;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модель/схему на основе условий задачи и/или способа ее решения;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>•</w:t>
      </w:r>
      <w:r w:rsidRPr="00546CBB">
        <w:rPr>
          <w:color w:val="auto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переводить сложную по составу (</w:t>
      </w:r>
      <w:proofErr w:type="spellStart"/>
      <w:r w:rsidRPr="00546CBB">
        <w:rPr>
          <w:color w:val="auto"/>
        </w:rPr>
        <w:t>многоаспектную</w:t>
      </w:r>
      <w:proofErr w:type="spellEnd"/>
      <w:r w:rsidRPr="00546CBB">
        <w:rPr>
          <w:color w:val="auto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46CBB">
        <w:rPr>
          <w:color w:val="auto"/>
        </w:rPr>
        <w:t>текстовое</w:t>
      </w:r>
      <w:proofErr w:type="gramEnd"/>
      <w:r w:rsidRPr="00546CBB">
        <w:rPr>
          <w:color w:val="auto"/>
        </w:rPr>
        <w:t>, и наоборот;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доказательство: прямое, косвенное, от противного;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анализировать/</w:t>
      </w:r>
      <w:proofErr w:type="spellStart"/>
      <w:r w:rsidRPr="00546CBB">
        <w:rPr>
          <w:color w:val="auto"/>
        </w:rPr>
        <w:t>рефлексировать</w:t>
      </w:r>
      <w:proofErr w:type="spellEnd"/>
      <w:r w:rsidRPr="00546CBB">
        <w:rPr>
          <w:color w:val="auto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8.</w:t>
      </w:r>
      <w:r w:rsidRPr="00546CBB">
        <w:rPr>
          <w:color w:val="auto"/>
        </w:rPr>
        <w:tab/>
        <w:t>Смысловое чтение.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находить в тексте требуемую информацию (в соответствии с целями своей деятельности);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ориентироваться в содержании текста, понимать целостный смысл текста, структурировать текст;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устанавливать взаимосвязь описанных в тексте событий, явлений, процессов;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резюмировать главную идею текста;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46CBB">
        <w:rPr>
          <w:color w:val="auto"/>
        </w:rPr>
        <w:t>non-fiction</w:t>
      </w:r>
      <w:proofErr w:type="spellEnd"/>
      <w:r w:rsidRPr="00546CBB">
        <w:rPr>
          <w:color w:val="auto"/>
        </w:rPr>
        <w:t>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критически оценивать содержание и форму текста.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9.</w:t>
      </w:r>
      <w:r w:rsidRPr="00546CBB">
        <w:rPr>
          <w:color w:val="auto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свое отношение к природной среде;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 влияние экологических факторов на среду обитания живых организмов;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проводить причинный и вероятностный анализ экологических ситуаций;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выражать свое отношение к природе через рисунки, сочинения, модели, проектные работы.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необходимые ключевые поисковые слова и запросы;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осуществлять взаимодействие с электронными поисковыми системами, словарями;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соотносить полученные результаты поиска со своей деятельностью.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Коммуникативные УУД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11.</w:t>
      </w:r>
      <w:r w:rsidRPr="00546CBB">
        <w:rPr>
          <w:color w:val="auto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46CBB" w:rsidRPr="00546CBB" w:rsidRDefault="00546CBB" w:rsidP="00546CB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46CBB">
        <w:rPr>
          <w:color w:val="auto"/>
        </w:rPr>
        <w:t>определять возможные роли в совместной деятельности;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играть определенную роль в совместной деятельности;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proofErr w:type="gramStart"/>
      <w:r w:rsidRPr="00546CBB">
        <w:rPr>
          <w:color w:val="auto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строить позитивные отношения в процессе учебной и познавательной деятельности;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lastRenderedPageBreak/>
        <w:t xml:space="preserve">корректно и </w:t>
      </w:r>
      <w:proofErr w:type="spellStart"/>
      <w:r w:rsidRPr="00546CBB">
        <w:rPr>
          <w:color w:val="auto"/>
        </w:rPr>
        <w:t>аргументированно</w:t>
      </w:r>
      <w:proofErr w:type="spellEnd"/>
      <w:r w:rsidRPr="00546CBB">
        <w:rPr>
          <w:color w:val="auto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предлагать альтернативное решение в конфликтной ситуации;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выделять общую точку зрения в дискуссии;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46CBB" w:rsidRPr="00546CBB" w:rsidRDefault="00546CBB" w:rsidP="00546CB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12.</w:t>
      </w:r>
      <w:r w:rsidRPr="00546CBB">
        <w:rPr>
          <w:color w:val="auto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задачу коммуникации и в соответствии с ней отбирать речевые средства;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представлять в устной или письменной форме развернутый план собственной деятельности;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высказывать и обосновывать мнение (суждение) и запрашивать мнение партнера в рамках диалога;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принимать решение в ходе диалога и согласовывать его с собеседником;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13.</w:t>
      </w:r>
      <w:r w:rsidRPr="00546CBB">
        <w:rPr>
          <w:color w:val="auto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информацию с учетом этических и правовых норм;</w:t>
      </w:r>
    </w:p>
    <w:p w:rsidR="00546CBB" w:rsidRPr="00546CBB" w:rsidRDefault="00546CBB" w:rsidP="00546CBB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5118A" w:rsidRPr="0085118A" w:rsidRDefault="0085118A" w:rsidP="0085118A">
      <w:pPr>
        <w:pStyle w:val="3"/>
        <w:spacing w:before="0" w:beforeAutospacing="0" w:after="0" w:afterAutospacing="0"/>
        <w:rPr>
          <w:sz w:val="24"/>
          <w:szCs w:val="24"/>
        </w:rPr>
      </w:pPr>
      <w:bookmarkStart w:id="0" w:name="_Toc284662722"/>
      <w:bookmarkStart w:id="1" w:name="_Toc284663348"/>
      <w:r w:rsidRPr="0085118A">
        <w:rPr>
          <w:sz w:val="24"/>
          <w:szCs w:val="24"/>
        </w:rPr>
        <w:lastRenderedPageBreak/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Оперировать на базовом уровне понятиями: множество, элемент множества, подмножество, принадлежность;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задавать множества перечислением их элементов;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находить пересечение, объединение, подмножество в простейших ситуациях;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оперировать на базовом уровне понятиями: определение, аксиома, теорема, доказательство;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 xml:space="preserve">приводить примеры и </w:t>
      </w:r>
      <w:proofErr w:type="spellStart"/>
      <w:r w:rsidRPr="0085118A">
        <w:rPr>
          <w:rFonts w:ascii="Times New Roman" w:hAnsi="Times New Roman"/>
        </w:rPr>
        <w:t>контрпримеры</w:t>
      </w:r>
      <w:proofErr w:type="spellEnd"/>
      <w:r w:rsidRPr="0085118A">
        <w:rPr>
          <w:rFonts w:ascii="Times New Roman" w:hAnsi="Times New Roman"/>
        </w:rPr>
        <w:t xml:space="preserve"> для </w:t>
      </w:r>
      <w:proofErr w:type="spellStart"/>
      <w:r w:rsidRPr="0085118A">
        <w:rPr>
          <w:rFonts w:ascii="Times New Roman" w:hAnsi="Times New Roman"/>
        </w:rPr>
        <w:t>подтвержнения</w:t>
      </w:r>
      <w:proofErr w:type="spellEnd"/>
      <w:r w:rsidRPr="0085118A">
        <w:rPr>
          <w:rFonts w:ascii="Times New Roman" w:hAnsi="Times New Roman"/>
        </w:rPr>
        <w:t xml:space="preserve"> своих высказываний.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85118A">
        <w:rPr>
          <w:rFonts w:ascii="Times New Roman" w:hAnsi="Times New Roman"/>
          <w:sz w:val="24"/>
          <w:szCs w:val="24"/>
        </w:rPr>
        <w:t>ств дл</w:t>
      </w:r>
      <w:proofErr w:type="gramEnd"/>
      <w:r w:rsidRPr="0085118A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Числа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использовать свойства чисел и правила действий при выполнении вычислений;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 xml:space="preserve">оценивать значение квадратного корня из положительного целого числа; 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распознавать рациональные и иррациональные числа;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сравнивать числа.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выполнять сравнение чисел в реальных ситуациях;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85118A" w:rsidRPr="0085118A" w:rsidRDefault="0085118A" w:rsidP="0085118A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5118A" w:rsidRPr="0085118A" w:rsidRDefault="0085118A" w:rsidP="0085118A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85118A" w:rsidRPr="0085118A" w:rsidRDefault="0085118A" w:rsidP="0085118A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85118A" w:rsidRPr="0085118A" w:rsidRDefault="0085118A" w:rsidP="0085118A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85118A" w:rsidRPr="0085118A" w:rsidRDefault="0085118A" w:rsidP="0085118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оперировать на базовом уровне понятием «стандартная запись числа».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5118A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85118A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85118A">
        <w:rPr>
          <w:rFonts w:ascii="Times New Roman" w:hAnsi="Times New Roman"/>
          <w:sz w:val="24"/>
          <w:szCs w:val="24"/>
        </w:rPr>
        <w:t>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85118A">
        <w:rPr>
          <w:rFonts w:ascii="Times New Roman" w:hAnsi="Times New Roman"/>
          <w:sz w:val="24"/>
          <w:szCs w:val="24"/>
        </w:rPr>
        <w:t>на</w:t>
      </w:r>
      <w:proofErr w:type="gramEnd"/>
      <w:r w:rsidRPr="0085118A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Функции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85118A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85118A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 xml:space="preserve">определять приближённые значения </w:t>
      </w:r>
      <w:proofErr w:type="gramStart"/>
      <w:r w:rsidRPr="0085118A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85118A">
        <w:rPr>
          <w:rFonts w:ascii="Times New Roman" w:hAnsi="Times New Roman"/>
          <w:sz w:val="24"/>
          <w:szCs w:val="24"/>
        </w:rPr>
        <w:t>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85118A" w:rsidRPr="0085118A" w:rsidRDefault="0085118A" w:rsidP="0085118A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85118A" w:rsidRPr="0085118A" w:rsidRDefault="0085118A" w:rsidP="0085118A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использовать свойства линейной функц</w:t>
      </w:r>
      <w:proofErr w:type="gramStart"/>
      <w:r w:rsidRPr="0085118A">
        <w:rPr>
          <w:rFonts w:ascii="Times New Roman" w:hAnsi="Times New Roman"/>
        </w:rPr>
        <w:t>ии и ее</w:t>
      </w:r>
      <w:proofErr w:type="gramEnd"/>
      <w:r w:rsidRPr="0085118A">
        <w:rPr>
          <w:rFonts w:ascii="Times New Roman" w:hAnsi="Times New Roman"/>
        </w:rPr>
        <w:t xml:space="preserve"> график при решении задач из других учебных предметов.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118A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 xml:space="preserve">составлять план решения задачи; 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выделять этапы решения задачи;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18A">
        <w:rPr>
          <w:rFonts w:ascii="Times New Roman" w:hAnsi="Times New Roman"/>
        </w:rPr>
        <w:t>решать несложные логические задачи методом рассуждений.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bookmarkEnd w:id="0"/>
    <w:bookmarkEnd w:id="1"/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118A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85118A" w:rsidRPr="0085118A" w:rsidRDefault="0085118A" w:rsidP="0085118A">
      <w:pPr>
        <w:numPr>
          <w:ilvl w:val="0"/>
          <w:numId w:val="26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18A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85118A" w:rsidRPr="0085118A" w:rsidRDefault="0085118A" w:rsidP="0085118A">
      <w:pPr>
        <w:numPr>
          <w:ilvl w:val="0"/>
          <w:numId w:val="26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18A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85118A" w:rsidRPr="0085118A" w:rsidRDefault="0085118A" w:rsidP="0085118A">
      <w:pPr>
        <w:numPr>
          <w:ilvl w:val="0"/>
          <w:numId w:val="26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18A">
        <w:rPr>
          <w:rFonts w:ascii="Times New Roman" w:hAnsi="Times New Roman"/>
          <w:sz w:val="24"/>
          <w:szCs w:val="24"/>
        </w:rPr>
        <w:lastRenderedPageBreak/>
        <w:t>понимать роль математики в развитии России.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118A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85118A" w:rsidRPr="0085118A" w:rsidRDefault="0085118A" w:rsidP="0085118A">
      <w:pPr>
        <w:numPr>
          <w:ilvl w:val="0"/>
          <w:numId w:val="26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18A">
        <w:rPr>
          <w:rFonts w:ascii="Times New Roman" w:hAnsi="Times New Roman"/>
          <w:sz w:val="24"/>
          <w:szCs w:val="24"/>
          <w:lang w:eastAsia="ru-RU"/>
        </w:rPr>
        <w:t xml:space="preserve">Выбирать подходящий изученный метод для </w:t>
      </w:r>
      <w:proofErr w:type="gramStart"/>
      <w:r w:rsidRPr="0085118A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85118A">
        <w:rPr>
          <w:rFonts w:ascii="Times New Roman" w:hAnsi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85118A" w:rsidRPr="0085118A" w:rsidRDefault="0085118A" w:rsidP="0085118A">
      <w:pPr>
        <w:numPr>
          <w:ilvl w:val="0"/>
          <w:numId w:val="26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18A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85118A" w:rsidRPr="0085118A" w:rsidRDefault="0085118A" w:rsidP="0085118A">
      <w:pPr>
        <w:pStyle w:val="3"/>
        <w:spacing w:before="0" w:beforeAutospacing="0" w:after="0" w:afterAutospacing="0"/>
        <w:rPr>
          <w:sz w:val="24"/>
          <w:szCs w:val="24"/>
        </w:rPr>
      </w:pPr>
    </w:p>
    <w:p w:rsidR="0085118A" w:rsidRPr="0085118A" w:rsidRDefault="0085118A" w:rsidP="0085118A">
      <w:pPr>
        <w:pStyle w:val="3"/>
        <w:spacing w:before="0" w:beforeAutospacing="0" w:after="0" w:afterAutospacing="0"/>
        <w:rPr>
          <w:sz w:val="24"/>
          <w:szCs w:val="24"/>
        </w:rPr>
      </w:pPr>
      <w:r w:rsidRPr="0085118A">
        <w:rPr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proofErr w:type="gramStart"/>
      <w:r w:rsidRPr="0085118A">
        <w:rPr>
          <w:rFonts w:ascii="Times New Roman" w:hAnsi="Times New Roman"/>
          <w:i/>
        </w:rPr>
        <w:t>Оперировать</w:t>
      </w:r>
      <w:r w:rsidR="00CA4B3F">
        <w:rPr>
          <w:rFonts w:ascii="Times New Roman" w:hAnsi="Times New Roman"/>
          <w:i/>
        </w:rPr>
        <w:t xml:space="preserve"> </w:t>
      </w:r>
      <w:r w:rsidRPr="0085118A">
        <w:rPr>
          <w:rFonts w:ascii="Times New Roman" w:hAnsi="Times New Roman"/>
          <w:i/>
        </w:rPr>
        <w:t>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изображать множества и отношение множеств с помощью кругов Эйлера;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 xml:space="preserve">определять принадлежность элемента множеству, объединению и пересечению множеств; 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задавать множество с помощью перечисления элементов, словесного описания;</w:t>
      </w:r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proofErr w:type="gramStart"/>
      <w:r w:rsidRPr="0085118A">
        <w:rPr>
          <w:rFonts w:ascii="Times New Roman" w:hAnsi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85118A" w:rsidRPr="0085118A" w:rsidRDefault="0085118A" w:rsidP="0085118A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строить высказывания, отрицания высказываний.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Числа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85118A">
        <w:rPr>
          <w:rFonts w:ascii="Times New Roman" w:hAnsi="Times New Roman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выполнять вычисления, в том числе с использованием приёмов рациональных вычислений;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сравнивать рациональные и иррациональные числа;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представлять рациональное число в виде десятичной дроби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упорядочивать числа, записанные в виде обыкновенной и десятичной дроби;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находить НОД и НОК чисел и использовать их при решении задач.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85118A">
        <w:rPr>
          <w:rFonts w:ascii="Times New Roman" w:hAnsi="Times New Roman"/>
          <w:i/>
          <w:sz w:val="24"/>
          <w:szCs w:val="24"/>
        </w:rPr>
        <w:lastRenderedPageBreak/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раскладывать на множители квадратный   трёхчлен;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85118A" w:rsidRPr="0085118A" w:rsidRDefault="0085118A" w:rsidP="0085118A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85118A"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85118A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85118A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85118A">
        <w:rPr>
          <w:rFonts w:ascii="Times New Roman" w:hAnsi="Times New Roman"/>
          <w:i/>
          <w:sz w:val="24"/>
          <w:szCs w:val="24"/>
        </w:rPr>
        <w:t>квадратным</w:t>
      </w:r>
      <w:proofErr w:type="gramEnd"/>
      <w:r w:rsidRPr="0085118A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 w:rsidRPr="0085118A">
        <w:rPr>
          <w:rFonts w:ascii="Times New Roman" w:hAnsi="Times New Roman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21.75pt" o:ole="">
            <v:imagedata r:id="rId8" o:title=""/>
          </v:shape>
          <o:OLEObject Type="Embed" ProgID="Equation.DSMT4" ShapeID="_x0000_i1025" DrawAspect="Content" ObjectID="_1758674063" r:id="rId9"/>
        </w:object>
      </w:r>
      <w:r w:rsidRPr="0085118A">
        <w:rPr>
          <w:rFonts w:ascii="Times New Roman" w:hAnsi="Times New Roman"/>
          <w:i/>
          <w:sz w:val="24"/>
          <w:szCs w:val="24"/>
        </w:rPr>
        <w:t xml:space="preserve">, </w:t>
      </w:r>
      <w:r w:rsidRPr="0085118A">
        <w:rPr>
          <w:rFonts w:ascii="Times New Roman" w:hAnsi="Times New Roman"/>
          <w:i/>
          <w:position w:val="-16"/>
          <w:sz w:val="24"/>
          <w:szCs w:val="24"/>
        </w:rPr>
        <w:object w:dxaOrig="1680" w:dyaOrig="460">
          <v:shape id="_x0000_i1026" type="#_x0000_t75" style="width:82.9pt;height:21.75pt" o:ole="">
            <v:imagedata r:id="rId10" o:title=""/>
          </v:shape>
          <o:OLEObject Type="Embed" ProgID="Equation.DSMT4" ShapeID="_x0000_i1026" DrawAspect="Content" ObjectID="_1758674064" r:id="rId11"/>
        </w:object>
      </w:r>
      <w:r w:rsidRPr="0085118A">
        <w:rPr>
          <w:rFonts w:ascii="Times New Roman" w:hAnsi="Times New Roman"/>
          <w:i/>
          <w:sz w:val="24"/>
          <w:szCs w:val="24"/>
        </w:rPr>
        <w:t>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уравнения вида</w:t>
      </w:r>
      <w:r w:rsidRPr="0085118A">
        <w:rPr>
          <w:rFonts w:ascii="Times New Roman" w:hAnsi="Times New Roman"/>
          <w:i/>
          <w:position w:val="-6"/>
          <w:sz w:val="24"/>
          <w:szCs w:val="24"/>
        </w:rPr>
        <w:object w:dxaOrig="700" w:dyaOrig="360">
          <v:shape id="_x0000_i1027" type="#_x0000_t75" style="width:35.15pt;height:18.4pt" o:ole="">
            <v:imagedata r:id="rId12" o:title=""/>
          </v:shape>
          <o:OLEObject Type="Embed" ProgID="Equation.DSMT4" ShapeID="_x0000_i1027" DrawAspect="Content" ObjectID="_1758674065" r:id="rId13"/>
        </w:object>
      </w:r>
      <w:r w:rsidRPr="0085118A">
        <w:rPr>
          <w:rFonts w:ascii="Times New Roman" w:hAnsi="Times New Roman"/>
          <w:i/>
          <w:sz w:val="24"/>
          <w:szCs w:val="24"/>
        </w:rPr>
        <w:t>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несложные системы линейных уравнений с параметрами;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85118A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85118A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85118A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85118A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lastRenderedPageBreak/>
        <w:t>Функции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85118A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85118A">
        <w:rPr>
          <w:rFonts w:ascii="Times New Roman" w:hAnsi="Times New Roman"/>
          <w:i/>
          <w:sz w:val="24"/>
          <w:szCs w:val="24"/>
        </w:rPr>
        <w:t xml:space="preserve">, монотонность функции, чётность/нечётность функции; 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85118A">
        <w:rPr>
          <w:rFonts w:ascii="Times New Roman" w:hAnsi="Times New Roman"/>
          <w:i/>
          <w:position w:val="-24"/>
          <w:sz w:val="24"/>
          <w:szCs w:val="24"/>
        </w:rPr>
        <w:object w:dxaOrig="1300" w:dyaOrig="620">
          <v:shape id="_x0000_i1028" type="#_x0000_t75" style="width:63.65pt;height:31pt" o:ole="">
            <v:imagedata r:id="rId14" o:title=""/>
          </v:shape>
          <o:OLEObject Type="Embed" ProgID="Equation.DSMT4" ShapeID="_x0000_i1028" DrawAspect="Content" ObjectID="_1758674066" r:id="rId15"/>
        </w:object>
      </w:r>
      <w:r w:rsidRPr="0085118A">
        <w:rPr>
          <w:rFonts w:ascii="Times New Roman" w:hAnsi="Times New Roman"/>
          <w:i/>
          <w:sz w:val="24"/>
          <w:szCs w:val="24"/>
        </w:rPr>
        <w:t xml:space="preserve">, </w:t>
      </w:r>
      <w:r w:rsidRPr="0085118A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 id="_x0000_i1029" type="#_x0000_t75" style="width:39.35pt;height:17.6pt" o:ole="">
            <v:imagedata r:id="rId16" o:title=""/>
          </v:shape>
          <o:OLEObject Type="Embed" ProgID="Equation.DSMT4" ShapeID="_x0000_i1029" DrawAspect="Content" ObjectID="_1758674067" r:id="rId17"/>
        </w:object>
      </w:r>
      <w:r w:rsidR="00DA43A0" w:rsidRPr="0085118A">
        <w:rPr>
          <w:rFonts w:ascii="Times New Roman" w:hAnsi="Times New Roman"/>
          <w:i/>
          <w:sz w:val="24"/>
          <w:szCs w:val="24"/>
        </w:rPr>
        <w:fldChar w:fldCharType="begin"/>
      </w:r>
      <w:r w:rsidRPr="0085118A">
        <w:rPr>
          <w:rFonts w:ascii="Times New Roman" w:hAnsi="Times New Roman"/>
          <w:i/>
          <w:sz w:val="24"/>
          <w:szCs w:val="24"/>
        </w:rPr>
        <w:instrText xml:space="preserve"> QUOTE  </w:instrText>
      </w:r>
      <w:r w:rsidR="00DA43A0" w:rsidRPr="0085118A">
        <w:rPr>
          <w:rFonts w:ascii="Times New Roman" w:hAnsi="Times New Roman"/>
          <w:i/>
          <w:sz w:val="24"/>
          <w:szCs w:val="24"/>
        </w:rPr>
        <w:fldChar w:fldCharType="end"/>
      </w:r>
      <w:r w:rsidRPr="0085118A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85118A"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object w:dxaOrig="760" w:dyaOrig="380">
          <v:shape id="_x0000_i1030" type="#_x0000_t75" style="width:36.85pt;height:17.6pt" o:ole="">
            <v:imagedata r:id="rId18" o:title=""/>
          </v:shape>
          <o:OLEObject Type="Embed" ProgID="Equation.DSMT4" ShapeID="_x0000_i1030" DrawAspect="Content" ObjectID="_1758674068" r:id="rId19"/>
        </w:object>
      </w:r>
      <w:fldSimple w:instr="">
        <w:r w:rsidRPr="0085118A">
          <w:rPr>
            <w:rFonts w:ascii="Times New Roman" w:eastAsia="Times New Roman" w:hAnsi="Times New Roman"/>
            <w:bCs/>
            <w:i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24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85118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5118A">
        <w:rPr>
          <w:rFonts w:ascii="Times New Roman" w:hAnsi="Times New Roman"/>
          <w:bCs/>
          <w:i/>
          <w:position w:val="-12"/>
          <w:sz w:val="24"/>
          <w:szCs w:val="24"/>
        </w:rPr>
        <w:object w:dxaOrig="660" w:dyaOrig="380">
          <v:shape id="_x0000_i1031" type="#_x0000_t75" style="width:32.65pt;height:17.6pt" o:ole="">
            <v:imagedata r:id="rId21" o:title=""/>
          </v:shape>
          <o:OLEObject Type="Embed" ProgID="Equation.DSMT4" ShapeID="_x0000_i1031" DrawAspect="Content" ObjectID="_1758674069" r:id="rId22"/>
        </w:object>
      </w:r>
      <w:r w:rsidRPr="0085118A">
        <w:rPr>
          <w:rFonts w:ascii="Times New Roman" w:hAnsi="Times New Roman"/>
          <w:bCs/>
          <w:i/>
          <w:sz w:val="24"/>
          <w:szCs w:val="24"/>
        </w:rPr>
        <w:t>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85118A">
        <w:rPr>
          <w:rFonts w:ascii="Times New Roman" w:hAnsi="Times New Roman"/>
          <w:i/>
          <w:sz w:val="24"/>
          <w:szCs w:val="24"/>
          <w:lang w:val="en-US"/>
        </w:rPr>
        <w:t>y</w:t>
      </w:r>
      <w:r w:rsidRPr="0085118A">
        <w:rPr>
          <w:rFonts w:ascii="Times New Roman" w:hAnsi="Times New Roman"/>
          <w:i/>
          <w:sz w:val="24"/>
          <w:szCs w:val="24"/>
        </w:rPr>
        <w:t>=</w:t>
      </w:r>
      <w:r w:rsidRPr="0085118A">
        <w:rPr>
          <w:rFonts w:ascii="Times New Roman" w:hAnsi="Times New Roman"/>
          <w:i/>
          <w:sz w:val="24"/>
          <w:szCs w:val="24"/>
          <w:lang w:val="en-US"/>
        </w:rPr>
        <w:t>f</w:t>
      </w:r>
      <w:r w:rsidRPr="0085118A">
        <w:rPr>
          <w:rFonts w:ascii="Times New Roman" w:hAnsi="Times New Roman"/>
          <w:i/>
          <w:sz w:val="24"/>
          <w:szCs w:val="24"/>
        </w:rPr>
        <w:t>(</w:t>
      </w:r>
      <w:r w:rsidRPr="0085118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5118A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 w:rsidRPr="0085118A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2" type="#_x0000_t75" style="width:87.9pt;height:17.6pt" o:ole="">
            <v:imagedata r:id="rId23" o:title=""/>
          </v:shape>
          <o:OLEObject Type="Embed" ProgID="Equation.DSMT4" ShapeID="_x0000_i1032" DrawAspect="Content" ObjectID="_1758674070" r:id="rId24"/>
        </w:object>
      </w:r>
      <w:r w:rsidRPr="0085118A">
        <w:rPr>
          <w:rFonts w:ascii="Times New Roman" w:hAnsi="Times New Roman"/>
          <w:i/>
          <w:sz w:val="24"/>
          <w:szCs w:val="24"/>
        </w:rPr>
        <w:t xml:space="preserve">; 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исследовать функцию по её графику;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85118A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85118A">
        <w:rPr>
          <w:rFonts w:ascii="Times New Roman" w:hAnsi="Times New Roman"/>
          <w:i/>
          <w:sz w:val="24"/>
          <w:szCs w:val="24"/>
        </w:rPr>
        <w:t>, монотонности квадратичной функции;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85118A" w:rsidRPr="0085118A" w:rsidRDefault="0085118A" w:rsidP="008511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118A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85118A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85118A">
        <w:rPr>
          <w:rFonts w:ascii="Times New Roman" w:hAnsi="Times New Roman"/>
          <w:i/>
        </w:rPr>
        <w:t>граф-схемы</w:t>
      </w:r>
      <w:proofErr w:type="spellEnd"/>
      <w:proofErr w:type="gramEnd"/>
      <w:r w:rsidRPr="0085118A">
        <w:rPr>
          <w:rFonts w:ascii="Times New Roman" w:hAnsi="Times New Roman"/>
          <w:i/>
        </w:rPr>
        <w:t>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анализировать затруднения при решении задач;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85118A">
        <w:rPr>
          <w:rFonts w:ascii="Times New Roman" w:hAnsi="Times New Roman"/>
          <w:i/>
        </w:rPr>
        <w:t>из</w:t>
      </w:r>
      <w:proofErr w:type="gramEnd"/>
      <w:r w:rsidRPr="0085118A">
        <w:rPr>
          <w:rFonts w:ascii="Times New Roman" w:hAnsi="Times New Roman"/>
          <w:i/>
        </w:rPr>
        <w:t xml:space="preserve"> данной, в том числе обратные;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85118A" w:rsidRPr="0085118A" w:rsidRDefault="0085118A" w:rsidP="0085118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5118A" w:rsidRPr="0085118A" w:rsidRDefault="0085118A" w:rsidP="0085118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85118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5118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5118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85118A">
        <w:rPr>
          <w:rFonts w:ascii="Times New Roman" w:hAnsi="Times New Roman"/>
          <w:i/>
          <w:sz w:val="24"/>
          <w:szCs w:val="24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владеть основными методами решения задач на смеси, сплавы, концентрации;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>решать несложные задачи по математической статистике;</w:t>
      </w:r>
    </w:p>
    <w:p w:rsidR="0085118A" w:rsidRPr="0085118A" w:rsidRDefault="0085118A" w:rsidP="0085118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85118A">
        <w:rPr>
          <w:rFonts w:ascii="Times New Roman" w:hAnsi="Times New Roman"/>
          <w:i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85118A">
        <w:rPr>
          <w:rFonts w:ascii="Times New Roman" w:hAnsi="Times New Roman"/>
          <w:i/>
        </w:rPr>
        <w:t>с</w:t>
      </w:r>
      <w:proofErr w:type="gramEnd"/>
      <w:r w:rsidRPr="0085118A">
        <w:rPr>
          <w:rFonts w:ascii="Times New Roman" w:hAnsi="Times New Roman"/>
          <w:i/>
        </w:rPr>
        <w:t xml:space="preserve"> изученными ситуациях.</w:t>
      </w:r>
    </w:p>
    <w:p w:rsidR="0085118A" w:rsidRPr="0085118A" w:rsidRDefault="0085118A" w:rsidP="0085118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18A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85118A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85118A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5118A" w:rsidRPr="0085118A" w:rsidRDefault="0085118A" w:rsidP="0085118A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85118A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124070" w:rsidRDefault="00124070" w:rsidP="0054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CBB" w:rsidRDefault="00546CBB" w:rsidP="0054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337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b/>
          <w:sz w:val="24"/>
          <w:szCs w:val="24"/>
        </w:rPr>
        <w:t>алгебры</w:t>
      </w:r>
      <w:r w:rsidRPr="00F57337">
        <w:rPr>
          <w:rFonts w:ascii="Times New Roman" w:hAnsi="Times New Roman"/>
          <w:b/>
          <w:sz w:val="24"/>
          <w:szCs w:val="24"/>
        </w:rPr>
        <w:t xml:space="preserve"> </w:t>
      </w:r>
      <w:r w:rsidR="00124070">
        <w:rPr>
          <w:rFonts w:ascii="Times New Roman" w:hAnsi="Times New Roman"/>
          <w:b/>
          <w:sz w:val="24"/>
          <w:szCs w:val="24"/>
        </w:rPr>
        <w:t xml:space="preserve">7-9 </w:t>
      </w:r>
      <w:proofErr w:type="gramStart"/>
      <w:r w:rsidR="00124070">
        <w:rPr>
          <w:rFonts w:ascii="Times New Roman" w:hAnsi="Times New Roman"/>
          <w:b/>
          <w:sz w:val="24"/>
          <w:szCs w:val="24"/>
        </w:rPr>
        <w:t>классах</w:t>
      </w:r>
      <w:proofErr w:type="gramEnd"/>
    </w:p>
    <w:p w:rsidR="004A0FEB" w:rsidRPr="004A0FEB" w:rsidRDefault="004A0FEB" w:rsidP="004A0FE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4A0FEB">
        <w:rPr>
          <w:rFonts w:ascii="Times New Roman" w:hAnsi="Times New Roman" w:cs="Times New Roman"/>
          <w:b/>
          <w:i w:val="0"/>
          <w:color w:val="auto"/>
        </w:rPr>
        <w:t>Числа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Рациональные числа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4A0FEB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4A0FEB">
        <w:rPr>
          <w:rFonts w:ascii="Times New Roman" w:hAnsi="Times New Roman"/>
          <w:sz w:val="24"/>
          <w:szCs w:val="24"/>
        </w:rPr>
        <w:t xml:space="preserve">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Иррациональные числа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Понятие иррационального числа. Распознавание иррациональных чисел. </w:t>
      </w:r>
      <w:r w:rsidRPr="004A0FEB">
        <w:rPr>
          <w:rFonts w:ascii="Times New Roman" w:hAnsi="Times New Roman"/>
          <w:i/>
          <w:sz w:val="24"/>
          <w:szCs w:val="24"/>
        </w:rPr>
        <w:t xml:space="preserve">Иррациональность числа </w:t>
      </w:r>
      <w:r w:rsidRPr="004A0FEB">
        <w:rPr>
          <w:rFonts w:ascii="Times New Roman" w:hAnsi="Times New Roman"/>
          <w:i/>
          <w:position w:val="-6"/>
          <w:sz w:val="24"/>
          <w:szCs w:val="24"/>
        </w:rPr>
        <w:object w:dxaOrig="380" w:dyaOrig="340">
          <v:shape id="_x0000_i1033" type="#_x0000_t75" style="width:18.4pt;height:17.6pt" o:ole="">
            <v:imagedata r:id="rId25" o:title=""/>
          </v:shape>
          <o:OLEObject Type="Embed" ProgID="Equation.DSMT4" ShapeID="_x0000_i1033" DrawAspect="Content" ObjectID="_1758674071" r:id="rId26"/>
        </w:object>
      </w:r>
      <w:r w:rsidRPr="004A0FEB">
        <w:rPr>
          <w:rFonts w:ascii="Times New Roman" w:hAnsi="Times New Roman"/>
          <w:i/>
          <w:sz w:val="24"/>
          <w:szCs w:val="24"/>
        </w:rPr>
        <w:t>.</w:t>
      </w:r>
      <w:r w:rsidRPr="004A0FEB">
        <w:rPr>
          <w:rFonts w:ascii="Times New Roman" w:hAnsi="Times New Roman"/>
          <w:sz w:val="24"/>
          <w:szCs w:val="24"/>
        </w:rPr>
        <w:t xml:space="preserve"> </w:t>
      </w:r>
      <w:r w:rsidRPr="004A0FEB">
        <w:rPr>
          <w:rFonts w:ascii="Times New Roman" w:hAnsi="Times New Roman"/>
          <w:i/>
          <w:sz w:val="24"/>
          <w:szCs w:val="24"/>
        </w:rPr>
        <w:t>Сравнение иррациональных чисел.</w:t>
      </w:r>
      <w:r w:rsidRPr="004A0FEB">
        <w:rPr>
          <w:rFonts w:ascii="Times New Roman" w:hAnsi="Times New Roman"/>
          <w:sz w:val="24"/>
          <w:szCs w:val="24"/>
        </w:rPr>
        <w:t xml:space="preserve"> </w:t>
      </w:r>
      <w:r w:rsidRPr="004A0FEB">
        <w:rPr>
          <w:rFonts w:ascii="Times New Roman" w:hAnsi="Times New Roman"/>
          <w:bCs/>
          <w:i/>
          <w:sz w:val="24"/>
          <w:szCs w:val="24"/>
        </w:rPr>
        <w:t>Множество действительных чисел</w:t>
      </w:r>
      <w:r w:rsidRPr="004A0FEB">
        <w:rPr>
          <w:rFonts w:ascii="Times New Roman" w:hAnsi="Times New Roman"/>
          <w:bCs/>
          <w:sz w:val="24"/>
          <w:szCs w:val="24"/>
        </w:rPr>
        <w:t>.</w:t>
      </w:r>
    </w:p>
    <w:p w:rsidR="004A0FEB" w:rsidRPr="004A0FEB" w:rsidRDefault="004A0FEB" w:rsidP="004A0FE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4A0FEB">
        <w:rPr>
          <w:rFonts w:ascii="Times New Roman" w:hAnsi="Times New Roman" w:cs="Times New Roman"/>
          <w:b/>
          <w:i w:val="0"/>
          <w:color w:val="auto"/>
        </w:rPr>
        <w:t>Тождественные преобразования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Числовые и буквенные выражения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Целые выражения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Степень с натуральным показателем и её свойства. Законы арифметических действий. Преобразования выражений, содержащих степени с натуральным показателем.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</w:t>
      </w:r>
      <w:proofErr w:type="gramStart"/>
      <w:r w:rsidRPr="004A0FEB">
        <w:rPr>
          <w:rFonts w:ascii="Times New Roman" w:hAnsi="Times New Roman"/>
          <w:sz w:val="24"/>
          <w:szCs w:val="24"/>
        </w:rPr>
        <w:t>.</w:t>
      </w:r>
      <w:r w:rsidRPr="004A0FEB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  <w:r w:rsidRPr="004A0FEB">
        <w:rPr>
          <w:rFonts w:ascii="Times New Roman" w:hAnsi="Times New Roman"/>
          <w:i/>
          <w:sz w:val="24"/>
          <w:szCs w:val="24"/>
        </w:rPr>
        <w:t>Разложение многочлена на множители: вынесение общего множителя за скобки, группировка, применение формул сокращённого умножения. Квадратный трёхчлен, разложение квадратного трёхчлена на множители.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Дробно-рациональные выражения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4A0FEB">
        <w:rPr>
          <w:rFonts w:ascii="Times New Roman" w:hAnsi="Times New Roman"/>
          <w:i/>
          <w:sz w:val="24"/>
          <w:szCs w:val="24"/>
        </w:rPr>
        <w:t>Алгебраическая дробь.</w:t>
      </w:r>
      <w:r w:rsidRPr="004A0FEB">
        <w:rPr>
          <w:rFonts w:ascii="Times New Roman" w:hAnsi="Times New Roman"/>
          <w:sz w:val="24"/>
          <w:szCs w:val="24"/>
        </w:rPr>
        <w:t xml:space="preserve"> </w:t>
      </w:r>
      <w:r w:rsidRPr="004A0FEB">
        <w:rPr>
          <w:rFonts w:ascii="Times New Roman" w:hAnsi="Times New Roman"/>
          <w:i/>
          <w:sz w:val="24"/>
          <w:szCs w:val="24"/>
        </w:rPr>
        <w:t>Допустимые значения переменных в дробно-рациональных выражениях</w:t>
      </w:r>
      <w:r w:rsidRPr="004A0FEB">
        <w:rPr>
          <w:rFonts w:ascii="Times New Roman" w:hAnsi="Times New Roman"/>
          <w:sz w:val="24"/>
          <w:szCs w:val="24"/>
        </w:rPr>
        <w:t xml:space="preserve">. </w:t>
      </w:r>
      <w:r w:rsidRPr="004A0FEB">
        <w:rPr>
          <w:rFonts w:ascii="Times New Roman" w:hAnsi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>Преобразование выражений, содержащих знак модуля.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lastRenderedPageBreak/>
        <w:t>Квадратные корни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Действия с квадратными корнями: умножение, деление корней, вынесение множителя за знак корня. </w:t>
      </w:r>
    </w:p>
    <w:p w:rsidR="004A0FEB" w:rsidRPr="004A0FEB" w:rsidRDefault="004A0FEB" w:rsidP="004A0FE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4A0FEB">
        <w:rPr>
          <w:rFonts w:ascii="Times New Roman" w:hAnsi="Times New Roman" w:cs="Times New Roman"/>
          <w:b/>
          <w:i w:val="0"/>
          <w:color w:val="auto"/>
        </w:rPr>
        <w:t>Уравнения и неравенства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Равенства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Числовое равенство. </w:t>
      </w:r>
      <w:r w:rsidRPr="004A0FEB">
        <w:rPr>
          <w:rFonts w:ascii="Times New Roman" w:hAnsi="Times New Roman"/>
          <w:i/>
          <w:sz w:val="24"/>
          <w:szCs w:val="24"/>
        </w:rPr>
        <w:t>Свойства числовых равенств</w:t>
      </w:r>
      <w:r w:rsidRPr="004A0FEB">
        <w:rPr>
          <w:rFonts w:ascii="Times New Roman" w:hAnsi="Times New Roman"/>
          <w:sz w:val="24"/>
          <w:szCs w:val="24"/>
        </w:rPr>
        <w:t xml:space="preserve">. Равенство с переменной. Левая и правая части равенства.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Уравнения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Понятие уравнения и корня уравнения. </w:t>
      </w:r>
      <w:r w:rsidRPr="004A0FEB">
        <w:rPr>
          <w:rFonts w:ascii="Times New Roman" w:hAnsi="Times New Roman"/>
          <w:i/>
          <w:sz w:val="24"/>
          <w:szCs w:val="24"/>
        </w:rPr>
        <w:t>Представление о равносильности уравнений. Область определения уравнения.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Линейное уравнение и его корни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Решение линейных уравнений. </w:t>
      </w:r>
      <w:r w:rsidRPr="004A0FEB">
        <w:rPr>
          <w:rFonts w:ascii="Times New Roman" w:hAnsi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Квадратное уравнение и его корни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>Неполные квадратные уравнения. Дискриминант квадратного уравнения. Формула корней квадратного уравнения. Решение квадратных уравнений:</w:t>
      </w:r>
      <w:r w:rsidRPr="004A0FEB">
        <w:rPr>
          <w:rFonts w:ascii="Times New Roman" w:hAnsi="Times New Roman"/>
          <w:i/>
          <w:sz w:val="24"/>
          <w:szCs w:val="24"/>
        </w:rPr>
        <w:t xml:space="preserve"> </w:t>
      </w:r>
      <w:r w:rsidRPr="004A0FEB">
        <w:rPr>
          <w:rFonts w:ascii="Times New Roman" w:hAnsi="Times New Roman"/>
          <w:sz w:val="24"/>
          <w:szCs w:val="24"/>
        </w:rPr>
        <w:t>использование формулы</w:t>
      </w:r>
      <w:r w:rsidRPr="004A0FEB">
        <w:rPr>
          <w:rFonts w:ascii="Times New Roman" w:hAnsi="Times New Roman"/>
          <w:i/>
          <w:sz w:val="24"/>
          <w:szCs w:val="24"/>
        </w:rPr>
        <w:t>, графический метод решения, разложение на множители, подбор с использованием теоремы Виета</w:t>
      </w:r>
      <w:r w:rsidRPr="004A0FEB">
        <w:rPr>
          <w:rFonts w:ascii="Times New Roman" w:hAnsi="Times New Roman"/>
          <w:sz w:val="24"/>
          <w:szCs w:val="24"/>
        </w:rPr>
        <w:t xml:space="preserve">. </w:t>
      </w:r>
      <w:r w:rsidRPr="004A0FEB">
        <w:rPr>
          <w:rFonts w:ascii="Times New Roman" w:hAnsi="Times New Roman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4A0FEB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4A0FEB">
        <w:rPr>
          <w:rFonts w:ascii="Times New Roman" w:hAnsi="Times New Roman"/>
          <w:i/>
          <w:sz w:val="24"/>
          <w:szCs w:val="24"/>
        </w:rPr>
        <w:t xml:space="preserve"> и квадратным. Квадратные уравнения с параметром.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</w:t>
      </w:r>
      <w:r w:rsidRPr="004A0FEB">
        <w:rPr>
          <w:rFonts w:ascii="Times New Roman" w:hAnsi="Times New Roman"/>
          <w:i/>
          <w:sz w:val="24"/>
          <w:szCs w:val="24"/>
        </w:rPr>
        <w:t xml:space="preserve">Решение дробно-рациональных уравнений.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b/>
          <w:i/>
          <w:sz w:val="24"/>
          <w:szCs w:val="24"/>
        </w:rPr>
        <w:t>Методы решения уравнений</w:t>
      </w:r>
      <w:r w:rsidRPr="004A0FEB">
        <w:rPr>
          <w:rFonts w:ascii="Times New Roman" w:hAnsi="Times New Roman"/>
          <w:i/>
          <w:sz w:val="24"/>
          <w:szCs w:val="24"/>
        </w:rPr>
        <w:t>: метод равносильных преобразования, метод разложения на множители, метод замены переменной, графический метод. Использование свойств функций при решении уравнений.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 xml:space="preserve">Простейшие иррациональные уравнения </w:t>
      </w:r>
      <w:r w:rsidRPr="004A0FEB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34" type="#_x0000_t75" style="width:56.95pt;height:21.75pt" o:ole="">
            <v:imagedata r:id="rId8" o:title=""/>
          </v:shape>
          <o:OLEObject Type="Embed" ProgID="Equation.DSMT4" ShapeID="_x0000_i1034" DrawAspect="Content" ObjectID="_1758674072" r:id="rId27"/>
        </w:object>
      </w:r>
      <w:r w:rsidRPr="004A0FEB">
        <w:rPr>
          <w:rFonts w:ascii="Times New Roman" w:hAnsi="Times New Roman"/>
          <w:sz w:val="24"/>
          <w:szCs w:val="24"/>
        </w:rPr>
        <w:t xml:space="preserve">, </w:t>
      </w:r>
      <w:r w:rsidRPr="004A0FEB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35" type="#_x0000_t75" style="width:83.7pt;height:21.75pt" o:ole="">
            <v:imagedata r:id="rId10" o:title=""/>
          </v:shape>
          <o:OLEObject Type="Embed" ProgID="Equation.DSMT4" ShapeID="_x0000_i1035" DrawAspect="Content" ObjectID="_1758674073" r:id="rId28"/>
        </w:object>
      </w:r>
      <w:r w:rsidRPr="004A0FEB">
        <w:rPr>
          <w:rFonts w:ascii="Times New Roman" w:hAnsi="Times New Roman"/>
          <w:sz w:val="24"/>
          <w:szCs w:val="24"/>
        </w:rPr>
        <w:t>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 xml:space="preserve">Уравнения вида </w:t>
      </w:r>
      <w:r w:rsidRPr="004A0FEB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36" type="#_x0000_t75" style="width:35.15pt;height:18.4pt" o:ole="">
            <v:imagedata r:id="rId29" o:title=""/>
          </v:shape>
          <o:OLEObject Type="Embed" ProgID="Equation.DSMT4" ShapeID="_x0000_i1036" DrawAspect="Content" ObjectID="_1758674074" r:id="rId30"/>
        </w:object>
      </w:r>
      <w:r w:rsidRPr="004A0FEB">
        <w:rPr>
          <w:rFonts w:ascii="Times New Roman" w:hAnsi="Times New Roman"/>
          <w:sz w:val="24"/>
          <w:szCs w:val="24"/>
        </w:rPr>
        <w:t>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>Уравнения в целых числах.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Системы уравнений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4A0FEB">
        <w:rPr>
          <w:rFonts w:ascii="Times New Roman" w:hAnsi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Понятие системы уравнений. Решение систем уравнений.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4A0FEB">
        <w:rPr>
          <w:rFonts w:ascii="Times New Roman" w:hAnsi="Times New Roman"/>
          <w:i/>
          <w:sz w:val="24"/>
          <w:szCs w:val="24"/>
        </w:rPr>
        <w:t>графический метод</w:t>
      </w:r>
      <w:r w:rsidRPr="004A0FEB">
        <w:rPr>
          <w:rFonts w:ascii="Times New Roman" w:hAnsi="Times New Roman"/>
          <w:sz w:val="24"/>
          <w:szCs w:val="24"/>
        </w:rPr>
        <w:t xml:space="preserve">, </w:t>
      </w:r>
      <w:r w:rsidRPr="004A0FEB">
        <w:rPr>
          <w:rFonts w:ascii="Times New Roman" w:hAnsi="Times New Roman"/>
          <w:i/>
          <w:sz w:val="24"/>
          <w:szCs w:val="24"/>
        </w:rPr>
        <w:t>метод сложения</w:t>
      </w:r>
      <w:r w:rsidRPr="004A0FEB">
        <w:rPr>
          <w:rFonts w:ascii="Times New Roman" w:hAnsi="Times New Roman"/>
          <w:sz w:val="24"/>
          <w:szCs w:val="24"/>
        </w:rPr>
        <w:t xml:space="preserve">, метод подстановки.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>Системы линейных уравнений с параметром</w:t>
      </w:r>
      <w:r w:rsidRPr="004A0FEB">
        <w:rPr>
          <w:rFonts w:ascii="Times New Roman" w:hAnsi="Times New Roman"/>
          <w:sz w:val="24"/>
          <w:szCs w:val="24"/>
        </w:rPr>
        <w:t>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Неравенства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4A0FEB">
        <w:rPr>
          <w:rFonts w:ascii="Times New Roman" w:hAnsi="Times New Roman"/>
          <w:sz w:val="24"/>
          <w:szCs w:val="24"/>
        </w:rPr>
        <w:t>ств пр</w:t>
      </w:r>
      <w:proofErr w:type="gramEnd"/>
      <w:r w:rsidRPr="004A0FEB">
        <w:rPr>
          <w:rFonts w:ascii="Times New Roman" w:hAnsi="Times New Roman"/>
          <w:sz w:val="24"/>
          <w:szCs w:val="24"/>
        </w:rPr>
        <w:t xml:space="preserve">и заданных значениях переменных.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Неравенство с переменной. Левая и правая части неравенства, строгие и нестрогие неравенства. </w:t>
      </w:r>
      <w:r w:rsidRPr="004A0FEB">
        <w:rPr>
          <w:rFonts w:ascii="Times New Roman" w:hAnsi="Times New Roman"/>
          <w:i/>
          <w:sz w:val="24"/>
          <w:szCs w:val="24"/>
        </w:rPr>
        <w:t>Область определения неравенства.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Решение линейных неравенств.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>Квадратное неравенство и его решения</w:t>
      </w:r>
      <w:r w:rsidRPr="004A0FEB">
        <w:rPr>
          <w:rFonts w:ascii="Times New Roman" w:hAnsi="Times New Roman"/>
          <w:sz w:val="24"/>
          <w:szCs w:val="24"/>
        </w:rPr>
        <w:t xml:space="preserve">. </w:t>
      </w:r>
      <w:r w:rsidRPr="004A0FEB">
        <w:rPr>
          <w:rFonts w:ascii="Times New Roman" w:hAnsi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>Линейные неравенства с параметром.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4A0FEB">
        <w:rPr>
          <w:rFonts w:ascii="Times New Roman" w:hAnsi="Times New Roman"/>
          <w:i/>
          <w:sz w:val="24"/>
          <w:szCs w:val="24"/>
        </w:rPr>
        <w:t>квадратных.</w:t>
      </w:r>
      <w:r w:rsidRPr="004A0FEB">
        <w:rPr>
          <w:rFonts w:ascii="Times New Roman" w:hAnsi="Times New Roman"/>
          <w:sz w:val="24"/>
          <w:szCs w:val="24"/>
        </w:rPr>
        <w:t xml:space="preserve"> Изображение решения системы неравенств </w:t>
      </w:r>
      <w:proofErr w:type="gramStart"/>
      <w:r w:rsidRPr="004A0FEB">
        <w:rPr>
          <w:rFonts w:ascii="Times New Roman" w:hAnsi="Times New Roman"/>
          <w:sz w:val="24"/>
          <w:szCs w:val="24"/>
        </w:rPr>
        <w:t>на</w:t>
      </w:r>
      <w:proofErr w:type="gramEnd"/>
      <w:r w:rsidRPr="004A0FEB">
        <w:rPr>
          <w:rFonts w:ascii="Times New Roman" w:hAnsi="Times New Roman"/>
          <w:sz w:val="24"/>
          <w:szCs w:val="24"/>
        </w:rPr>
        <w:t xml:space="preserve"> числовой прямой. Запись решения системы неравенств.</w:t>
      </w:r>
    </w:p>
    <w:p w:rsidR="004A0FEB" w:rsidRPr="004A0FEB" w:rsidRDefault="004A0FEB" w:rsidP="004A0FE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4A0FEB">
        <w:rPr>
          <w:rFonts w:ascii="Times New Roman" w:hAnsi="Times New Roman" w:cs="Times New Roman"/>
          <w:b/>
          <w:i w:val="0"/>
          <w:color w:val="auto"/>
        </w:rPr>
        <w:lastRenderedPageBreak/>
        <w:t>Функции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Понятие функции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Декартовы координаты на плоскости.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4A0FEB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4A0FEB">
        <w:rPr>
          <w:rFonts w:ascii="Times New Roman" w:hAnsi="Times New Roman"/>
          <w:i/>
          <w:sz w:val="24"/>
          <w:szCs w:val="24"/>
        </w:rPr>
        <w:t xml:space="preserve">, чётность/нечётность, </w:t>
      </w:r>
      <w:r w:rsidRPr="004A0FEB">
        <w:rPr>
          <w:rFonts w:ascii="Times New Roman" w:hAnsi="Times New Roman"/>
          <w:sz w:val="24"/>
          <w:szCs w:val="24"/>
        </w:rPr>
        <w:t xml:space="preserve">промежутки возрастания и убывания, наибольшее и наименьшее значение. Исследование функции по её графику.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0FEB">
        <w:rPr>
          <w:rFonts w:ascii="Times New Roman" w:eastAsia="Times New Roman" w:hAnsi="Times New Roman"/>
          <w:i/>
          <w:sz w:val="24"/>
          <w:szCs w:val="24"/>
        </w:rPr>
        <w:t>Представление об асимптотах.</w:t>
      </w:r>
      <w:r w:rsidRPr="004A0F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 xml:space="preserve">Непрерывность функции. </w:t>
      </w:r>
      <w:proofErr w:type="spellStart"/>
      <w:r w:rsidRPr="004A0FEB">
        <w:rPr>
          <w:rFonts w:ascii="Times New Roman" w:hAnsi="Times New Roman"/>
          <w:i/>
          <w:sz w:val="24"/>
          <w:szCs w:val="24"/>
        </w:rPr>
        <w:t>Кусочно</w:t>
      </w:r>
      <w:proofErr w:type="spellEnd"/>
      <w:r w:rsidRPr="004A0FEB">
        <w:rPr>
          <w:rFonts w:ascii="Times New Roman" w:hAnsi="Times New Roman"/>
          <w:i/>
          <w:sz w:val="24"/>
          <w:szCs w:val="24"/>
        </w:rPr>
        <w:t xml:space="preserve"> заданные функции.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Линейная функция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Свойства линейной функции, её график. Угловой коэффициент прямой. Положение графика линейной функции в зависимости от её коэффициентов. </w:t>
      </w:r>
      <w:r w:rsidRPr="004A0FEB">
        <w:rPr>
          <w:rFonts w:ascii="Times New Roman" w:hAnsi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Свойства, её график. Парабола. </w:t>
      </w:r>
      <w:r w:rsidRPr="004A0FEB">
        <w:rPr>
          <w:rFonts w:ascii="Times New Roman" w:hAnsi="Times New Roman"/>
          <w:i/>
          <w:sz w:val="24"/>
          <w:szCs w:val="24"/>
        </w:rPr>
        <w:t>Построение графика квадратичной функции по точкам.</w:t>
      </w:r>
      <w:r w:rsidRPr="004A0FEB">
        <w:rPr>
          <w:rFonts w:ascii="Times New Roman" w:hAnsi="Times New Roman"/>
          <w:sz w:val="24"/>
          <w:szCs w:val="24"/>
        </w:rPr>
        <w:t xml:space="preserve"> Нахождение нулей квадратичной функции, </w:t>
      </w:r>
      <w:r w:rsidRPr="004A0FEB">
        <w:rPr>
          <w:rFonts w:ascii="Times New Roman" w:hAnsi="Times New Roman"/>
          <w:i/>
          <w:sz w:val="24"/>
          <w:szCs w:val="24"/>
        </w:rPr>
        <w:t xml:space="preserve">множества значений, промежутков </w:t>
      </w:r>
      <w:proofErr w:type="spellStart"/>
      <w:r w:rsidRPr="004A0FEB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4A0FEB">
        <w:rPr>
          <w:rFonts w:ascii="Times New Roman" w:hAnsi="Times New Roman"/>
          <w:i/>
          <w:sz w:val="24"/>
          <w:szCs w:val="24"/>
        </w:rPr>
        <w:t>, промежутков монотонности</w:t>
      </w:r>
      <w:r w:rsidRPr="004A0FEB">
        <w:rPr>
          <w:rFonts w:ascii="Times New Roman" w:hAnsi="Times New Roman"/>
          <w:sz w:val="24"/>
          <w:szCs w:val="24"/>
        </w:rPr>
        <w:t>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bCs/>
          <w:sz w:val="24"/>
          <w:szCs w:val="24"/>
        </w:rPr>
        <w:t>Обратная пропорциональность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Свойства функции </w:t>
      </w:r>
      <w:r w:rsidRPr="004A0FEB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37" type="#_x0000_t75" style="width:31pt;height:31pt" o:ole="">
            <v:imagedata r:id="rId31" o:title=""/>
          </v:shape>
          <o:OLEObject Type="Embed" ProgID="Equation.DSMT4" ShapeID="_x0000_i1037" DrawAspect="Content" ObjectID="_1758674075" r:id="rId32"/>
        </w:object>
      </w:r>
      <w:r w:rsidR="00DA43A0" w:rsidRPr="004A0FEB">
        <w:rPr>
          <w:rFonts w:ascii="Times New Roman" w:eastAsia="Times New Roman" w:hAnsi="Times New Roman"/>
          <w:sz w:val="24"/>
          <w:szCs w:val="24"/>
        </w:rPr>
        <w:fldChar w:fldCharType="begin"/>
      </w:r>
      <w:r w:rsidRPr="004A0FEB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4A0FEB">
        <w:rPr>
          <w:rFonts w:ascii="Times New Roman" w:hAnsi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FEB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DA43A0" w:rsidRPr="004A0FEB">
        <w:rPr>
          <w:rFonts w:ascii="Times New Roman" w:eastAsia="Times New Roman" w:hAnsi="Times New Roman"/>
          <w:sz w:val="24"/>
          <w:szCs w:val="24"/>
        </w:rPr>
        <w:fldChar w:fldCharType="end"/>
      </w:r>
      <w:r w:rsidRPr="004A0FEB">
        <w:rPr>
          <w:rFonts w:ascii="Times New Roman" w:eastAsia="Times New Roman" w:hAnsi="Times New Roman"/>
          <w:sz w:val="24"/>
          <w:szCs w:val="24"/>
        </w:rPr>
        <w:t xml:space="preserve">. Гипербола.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eastAsia="Times New Roman" w:hAnsi="Times New Roman"/>
          <w:b/>
          <w:i/>
          <w:sz w:val="24"/>
          <w:szCs w:val="24"/>
        </w:rPr>
        <w:t>Графики функций</w:t>
      </w:r>
      <w:r w:rsidRPr="004A0FEB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4A0FEB">
        <w:rPr>
          <w:rFonts w:ascii="Times New Roman" w:hAnsi="Times New Roman"/>
          <w:i/>
          <w:sz w:val="24"/>
          <w:szCs w:val="24"/>
        </w:rPr>
        <w:t xml:space="preserve">Преобразование графика функции </w:t>
      </w:r>
      <w:r w:rsidRPr="004A0FEB">
        <w:rPr>
          <w:rFonts w:ascii="Times New Roman" w:hAnsi="Times New Roman"/>
          <w:i/>
          <w:position w:val="-10"/>
          <w:sz w:val="24"/>
          <w:szCs w:val="24"/>
        </w:rPr>
        <w:object w:dxaOrig="920" w:dyaOrig="320">
          <v:shape id="_x0000_i1038" type="#_x0000_t75" style="width:46.9pt;height:15.9pt" o:ole="">
            <v:imagedata r:id="rId34" o:title=""/>
          </v:shape>
          <o:OLEObject Type="Embed" ProgID="Equation.DSMT4" ShapeID="_x0000_i1038" DrawAspect="Content" ObjectID="_1758674076" r:id="rId35"/>
        </w:object>
      </w:r>
      <w:r w:rsidRPr="004A0FEB">
        <w:rPr>
          <w:rFonts w:ascii="Times New Roman" w:hAnsi="Times New Roman"/>
          <w:i/>
          <w:sz w:val="24"/>
          <w:szCs w:val="24"/>
        </w:rPr>
        <w:t xml:space="preserve"> для построения графиков функций </w:t>
      </w:r>
      <w:r w:rsidRPr="004A0FEB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9" type="#_x0000_t75" style="width:89.6pt;height:18.4pt" o:ole="">
            <v:imagedata r:id="rId23" o:title=""/>
          </v:shape>
          <o:OLEObject Type="Embed" ProgID="Equation.DSMT4" ShapeID="_x0000_i1039" DrawAspect="Content" ObjectID="_1758674077" r:id="rId36"/>
        </w:object>
      </w:r>
      <w:r w:rsidRPr="004A0FEB">
        <w:rPr>
          <w:rFonts w:ascii="Times New Roman" w:hAnsi="Times New Roman"/>
          <w:i/>
          <w:sz w:val="24"/>
          <w:szCs w:val="24"/>
        </w:rPr>
        <w:t>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 xml:space="preserve">Графики функций </w:t>
      </w:r>
      <w:r w:rsidRPr="004A0FEB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40" type="#_x0000_t75" style="width:63.65pt;height:31pt" o:ole="">
            <v:imagedata r:id="rId14" o:title=""/>
          </v:shape>
          <o:OLEObject Type="Embed" ProgID="Equation.DSMT4" ShapeID="_x0000_i1040" DrawAspect="Content" ObjectID="_1758674078" r:id="rId37"/>
        </w:object>
      </w:r>
      <w:r w:rsidRPr="004A0FEB">
        <w:rPr>
          <w:rFonts w:ascii="Times New Roman" w:hAnsi="Times New Roman"/>
          <w:sz w:val="24"/>
          <w:szCs w:val="24"/>
        </w:rPr>
        <w:t xml:space="preserve">, </w:t>
      </w:r>
      <w:r w:rsidRPr="004A0FEB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41" type="#_x0000_t75" style="width:39.35pt;height:18.4pt" o:ole="">
            <v:imagedata r:id="rId16" o:title=""/>
          </v:shape>
          <o:OLEObject Type="Embed" ProgID="Equation.DSMT4" ShapeID="_x0000_i1041" DrawAspect="Content" ObjectID="_1758674079" r:id="rId38"/>
        </w:object>
      </w:r>
      <w:r w:rsidR="00DA43A0" w:rsidRPr="004A0FEB">
        <w:rPr>
          <w:rFonts w:ascii="Times New Roman" w:hAnsi="Times New Roman"/>
          <w:sz w:val="24"/>
          <w:szCs w:val="24"/>
        </w:rPr>
        <w:fldChar w:fldCharType="begin"/>
      </w:r>
      <w:r w:rsidRPr="004A0FEB">
        <w:rPr>
          <w:rFonts w:ascii="Times New Roman" w:hAnsi="Times New Roman"/>
          <w:sz w:val="24"/>
          <w:szCs w:val="24"/>
        </w:rPr>
        <w:instrText xml:space="preserve"> QUOTE  </w:instrText>
      </w:r>
      <w:r w:rsidR="00DA43A0" w:rsidRPr="004A0FEB">
        <w:rPr>
          <w:rFonts w:ascii="Times New Roman" w:hAnsi="Times New Roman"/>
          <w:sz w:val="24"/>
          <w:szCs w:val="24"/>
        </w:rPr>
        <w:fldChar w:fldCharType="end"/>
      </w:r>
      <w:r w:rsidRPr="004A0FEB">
        <w:rPr>
          <w:rFonts w:ascii="Times New Roman" w:hAnsi="Times New Roman"/>
          <w:sz w:val="24"/>
          <w:szCs w:val="24"/>
        </w:rPr>
        <w:t>,</w:t>
      </w:r>
      <w:r w:rsidRPr="004A0FE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A0FEB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0" w:dyaOrig="380">
          <v:shape id="_x0000_i1042" type="#_x0000_t75" style="width:38.5pt;height:18.4pt" o:ole="">
            <v:imagedata r:id="rId18" o:title=""/>
          </v:shape>
          <o:OLEObject Type="Embed" ProgID="Equation.DSMT4" ShapeID="_x0000_i1042" DrawAspect="Content" ObjectID="_1758674080" r:id="rId39"/>
        </w:object>
      </w:r>
      <w:fldSimple w:instr="">
        <w:r w:rsidRPr="004A0FEB">
          <w:rPr>
            <w:rFonts w:ascii="Times New Roman" w:eastAsia="Times New Roman" w:hAnsi="Times New Roman"/>
            <w:bCs/>
            <w:noProof/>
            <w:position w:val="-10"/>
            <w:sz w:val="24"/>
            <w:szCs w:val="24"/>
            <w:lang w:eastAsia="ru-RU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4A0FEB">
        <w:rPr>
          <w:rFonts w:ascii="Times New Roman" w:hAnsi="Times New Roman"/>
          <w:bCs/>
          <w:sz w:val="24"/>
          <w:szCs w:val="24"/>
        </w:rPr>
        <w:t xml:space="preserve">, </w:t>
      </w:r>
      <w:r w:rsidRPr="004A0FEB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43" type="#_x0000_t75" style="width:32.65pt;height:18.4pt" o:ole="">
            <v:imagedata r:id="rId21" o:title=""/>
          </v:shape>
          <o:OLEObject Type="Embed" ProgID="Equation.DSMT4" ShapeID="_x0000_i1043" DrawAspect="Content" ObjectID="_1758674081" r:id="rId40"/>
        </w:object>
      </w:r>
      <w:r w:rsidRPr="004A0FEB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Последовательности и прогрессии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Числовая последовательность. Примеры. Бесконечные последовательности. Арифметическая прогрессия и её свойства. Геометрическая прогрессия. </w:t>
      </w:r>
      <w:r w:rsidRPr="004A0FEB">
        <w:rPr>
          <w:rFonts w:ascii="Times New Roman" w:hAnsi="Times New Roman"/>
          <w:i/>
          <w:sz w:val="24"/>
          <w:szCs w:val="24"/>
        </w:rPr>
        <w:t>Сходящаяся геометрическая прогрессия.</w:t>
      </w:r>
      <w:r w:rsidRPr="004A0FEB">
        <w:rPr>
          <w:rFonts w:ascii="Times New Roman" w:hAnsi="Times New Roman"/>
          <w:sz w:val="24"/>
          <w:szCs w:val="24"/>
        </w:rPr>
        <w:t xml:space="preserve"> Решение задач. </w:t>
      </w:r>
    </w:p>
    <w:p w:rsidR="004A0FEB" w:rsidRPr="004A0FEB" w:rsidRDefault="004A0FEB" w:rsidP="004A0FEB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4A0FEB">
        <w:rPr>
          <w:rFonts w:ascii="Times New Roman" w:hAnsi="Times New Roman" w:cs="Times New Roman"/>
          <w:b/>
          <w:i w:val="0"/>
          <w:color w:val="auto"/>
        </w:rPr>
        <w:t>Решение текстовых задач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Решение простых задач </w:t>
      </w:r>
      <w:r w:rsidRPr="004A0FEB">
        <w:rPr>
          <w:rFonts w:ascii="Times New Roman" w:hAnsi="Times New Roman"/>
          <w:i/>
          <w:sz w:val="24"/>
          <w:szCs w:val="24"/>
        </w:rPr>
        <w:t xml:space="preserve">и задач повышенной трудности. </w:t>
      </w:r>
      <w:r w:rsidRPr="004A0FEB">
        <w:rPr>
          <w:rFonts w:ascii="Times New Roman" w:hAnsi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4A0FEB">
        <w:rPr>
          <w:rFonts w:ascii="Times New Roman" w:hAnsi="Times New Roman"/>
          <w:sz w:val="24"/>
          <w:szCs w:val="24"/>
        </w:rPr>
        <w:t>дств пр</w:t>
      </w:r>
      <w:proofErr w:type="gramEnd"/>
      <w:r w:rsidRPr="004A0FEB">
        <w:rPr>
          <w:rFonts w:ascii="Times New Roman" w:hAnsi="Times New Roman"/>
          <w:sz w:val="24"/>
          <w:szCs w:val="24"/>
        </w:rPr>
        <w:t xml:space="preserve">едставления данных при решении задачи.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A0FEB">
        <w:rPr>
          <w:rFonts w:ascii="Times New Roman" w:hAnsi="Times New Roman"/>
          <w:i/>
          <w:sz w:val="24"/>
          <w:szCs w:val="24"/>
        </w:rPr>
        <w:t xml:space="preserve">План и этапы решения задачи. Анализ решения. </w:t>
      </w:r>
      <w:r w:rsidRPr="004A0FEB">
        <w:rPr>
          <w:rFonts w:ascii="Times New Roman" w:hAnsi="Times New Roman"/>
          <w:sz w:val="24"/>
          <w:szCs w:val="24"/>
        </w:rPr>
        <w:t>Проверка решения, проверка обратным действием.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>З</w:t>
      </w:r>
      <w:r w:rsidRPr="004A0FEB">
        <w:rPr>
          <w:rFonts w:ascii="Times New Roman" w:hAnsi="Times New Roman"/>
          <w:b/>
          <w:sz w:val="24"/>
          <w:szCs w:val="24"/>
        </w:rPr>
        <w:t>адачи на движение и работу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FEB">
        <w:rPr>
          <w:rFonts w:ascii="Times New Roman" w:hAnsi="Times New Roman"/>
          <w:sz w:val="24"/>
          <w:szCs w:val="24"/>
        </w:rPr>
        <w:t>Решение задач на проценты, применение пропорций при решении задач.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0FEB">
        <w:rPr>
          <w:rFonts w:ascii="Times New Roman" w:hAnsi="Times New Roman"/>
          <w:bCs/>
          <w:sz w:val="24"/>
          <w:szCs w:val="24"/>
        </w:rPr>
        <w:t xml:space="preserve">Решение логических задач. </w:t>
      </w:r>
      <w:r w:rsidRPr="004A0FEB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4A0FEB">
        <w:rPr>
          <w:rFonts w:ascii="Times New Roman" w:hAnsi="Times New Roman"/>
          <w:bCs/>
          <w:sz w:val="24"/>
          <w:szCs w:val="24"/>
        </w:rPr>
        <w:t xml:space="preserve">. 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0FEB">
        <w:rPr>
          <w:rFonts w:ascii="Times New Roman" w:hAnsi="Times New Roman"/>
          <w:b/>
          <w:sz w:val="24"/>
          <w:szCs w:val="24"/>
        </w:rPr>
        <w:t xml:space="preserve">Основные методы решения задач: </w:t>
      </w:r>
      <w:r w:rsidRPr="004A0FEB">
        <w:rPr>
          <w:rFonts w:ascii="Times New Roman" w:hAnsi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4A0FEB">
        <w:rPr>
          <w:rFonts w:ascii="Times New Roman" w:hAnsi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4A0FEB" w:rsidRPr="004A0FEB" w:rsidRDefault="004A0FEB" w:rsidP="004A0FEB">
      <w:pPr>
        <w:pStyle w:val="3"/>
        <w:spacing w:before="0" w:beforeAutospacing="0" w:after="0" w:afterAutospacing="0"/>
        <w:ind w:firstLine="709"/>
        <w:jc w:val="both"/>
        <w:rPr>
          <w:sz w:val="24"/>
          <w:szCs w:val="28"/>
        </w:rPr>
      </w:pPr>
      <w:bookmarkStart w:id="2" w:name="_Toc405513924"/>
      <w:bookmarkStart w:id="3" w:name="_Toc284662802"/>
      <w:bookmarkStart w:id="4" w:name="_Toc284663429"/>
      <w:r w:rsidRPr="004A0FEB">
        <w:rPr>
          <w:sz w:val="24"/>
          <w:szCs w:val="28"/>
        </w:rPr>
        <w:t>История математики</w:t>
      </w:r>
      <w:bookmarkEnd w:id="2"/>
      <w:bookmarkEnd w:id="3"/>
      <w:bookmarkEnd w:id="4"/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4A0FEB">
        <w:rPr>
          <w:rFonts w:ascii="Times New Roman" w:hAnsi="Times New Roman"/>
          <w:bCs/>
          <w:i/>
          <w:sz w:val="24"/>
          <w:szCs w:val="28"/>
        </w:rPr>
        <w:t>История математики.</w:t>
      </w:r>
      <w:r w:rsidRPr="004A0FEB">
        <w:rPr>
          <w:rFonts w:ascii="Times New Roman" w:hAnsi="Times New Roman"/>
          <w:i/>
          <w:sz w:val="24"/>
          <w:szCs w:val="28"/>
        </w:rPr>
        <w:t xml:space="preserve"> 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4A0FEB" w:rsidRPr="004A0FEB" w:rsidRDefault="004A0FEB" w:rsidP="004A0FE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4A0FEB">
        <w:rPr>
          <w:rFonts w:ascii="Times New Roman" w:hAnsi="Times New Roman"/>
          <w:i/>
          <w:sz w:val="24"/>
          <w:szCs w:val="28"/>
        </w:rPr>
        <w:t>Появление цифр, букв, иероглифов в процессе счёта и распределения продуктов на Древнем Ближнем Востоке. Связь с Неолитической революцией</w:t>
      </w:r>
      <w:proofErr w:type="gramStart"/>
      <w:r w:rsidRPr="004A0FEB">
        <w:rPr>
          <w:rFonts w:ascii="Times New Roman" w:hAnsi="Times New Roman"/>
          <w:i/>
          <w:sz w:val="24"/>
          <w:szCs w:val="28"/>
        </w:rPr>
        <w:t xml:space="preserve">.. </w:t>
      </w:r>
      <w:proofErr w:type="spellStart"/>
      <w:proofErr w:type="gramEnd"/>
      <w:r w:rsidRPr="004A0FEB">
        <w:rPr>
          <w:rFonts w:ascii="Times New Roman" w:hAnsi="Times New Roman"/>
          <w:i/>
          <w:sz w:val="24"/>
          <w:szCs w:val="28"/>
        </w:rPr>
        <w:t>Имхотеп</w:t>
      </w:r>
      <w:proofErr w:type="spellEnd"/>
      <w:r w:rsidRPr="004A0FEB">
        <w:rPr>
          <w:rFonts w:ascii="Times New Roman" w:hAnsi="Times New Roman"/>
          <w:i/>
          <w:sz w:val="24"/>
          <w:szCs w:val="28"/>
        </w:rPr>
        <w:t xml:space="preserve"> – первый учёный Древнего мира. </w:t>
      </w:r>
      <w:r w:rsidRPr="004A0FEB">
        <w:rPr>
          <w:rFonts w:ascii="Times New Roman" w:hAnsi="Times New Roman"/>
          <w:i/>
          <w:sz w:val="24"/>
          <w:szCs w:val="28"/>
        </w:rPr>
        <w:lastRenderedPageBreak/>
        <w:t xml:space="preserve">Арифметика натуральных чисел. НОК, НОД, простые числа. Школа Пифагора. Бесконечность множества простых чисел. Числа и длины отрезков. Рациональные числа. Потребность в иррациональных числах. Появление десятичной записи чисел. Что добавил Евклид к достижениям Пифагора, Платона и </w:t>
      </w:r>
      <w:proofErr w:type="spellStart"/>
      <w:r w:rsidRPr="004A0FEB">
        <w:rPr>
          <w:rFonts w:ascii="Times New Roman" w:hAnsi="Times New Roman"/>
          <w:i/>
          <w:sz w:val="24"/>
          <w:szCs w:val="28"/>
        </w:rPr>
        <w:t>Евдокса</w:t>
      </w:r>
      <w:proofErr w:type="spellEnd"/>
      <w:r w:rsidRPr="004A0FEB">
        <w:rPr>
          <w:rFonts w:ascii="Times New Roman" w:hAnsi="Times New Roman"/>
          <w:i/>
          <w:sz w:val="24"/>
          <w:szCs w:val="28"/>
        </w:rPr>
        <w:t>? Роль Аристотеля. Появление нуля и отрицательных чисел в античной арифметике. Роль Диофанта</w:t>
      </w:r>
      <w:proofErr w:type="gramStart"/>
      <w:r w:rsidRPr="004A0FEB">
        <w:rPr>
          <w:rFonts w:ascii="Times New Roman" w:hAnsi="Times New Roman"/>
          <w:i/>
          <w:sz w:val="24"/>
          <w:szCs w:val="28"/>
        </w:rPr>
        <w:t xml:space="preserve">.. </w:t>
      </w:r>
      <w:proofErr w:type="gramEnd"/>
      <w:r w:rsidRPr="004A0FEB">
        <w:rPr>
          <w:rFonts w:ascii="Times New Roman" w:hAnsi="Times New Roman"/>
          <w:i/>
          <w:sz w:val="24"/>
          <w:szCs w:val="28"/>
        </w:rPr>
        <w:t xml:space="preserve">Почему </w:t>
      </w:r>
      <w:r w:rsidRPr="004A0FEB">
        <w:rPr>
          <w:rFonts w:ascii="Times New Roman" w:hAnsi="Times New Roman"/>
          <w:i/>
          <w:position w:val="-14"/>
          <w:sz w:val="24"/>
          <w:szCs w:val="28"/>
        </w:rPr>
        <w:object w:dxaOrig="1620" w:dyaOrig="420">
          <v:shape id="_x0000_i1044" type="#_x0000_t75" style="width:82.05pt;height:20.95pt" o:ole="">
            <v:imagedata r:id="rId41" o:title=""/>
          </v:shape>
          <o:OLEObject Type="Embed" ProgID="Equation.DSMT4" ShapeID="_x0000_i1044" DrawAspect="Content" ObjectID="_1758674082" r:id="rId42"/>
        </w:object>
      </w:r>
      <w:r w:rsidRPr="004A0FEB">
        <w:rPr>
          <w:rFonts w:ascii="Times New Roman" w:hAnsi="Times New Roman"/>
          <w:i/>
          <w:sz w:val="24"/>
          <w:szCs w:val="28"/>
        </w:rPr>
        <w:t>? Открытия Архимеда в арифметике и в геометрии. Появление графиков функций. Сходимость геометрической прогрессии. Роль Гюйгенса в создании часов с маятником. Статистика и возникновение теории вероятностей. Ошибка</w:t>
      </w:r>
      <w:proofErr w:type="gramStart"/>
      <w:r w:rsidRPr="004A0FEB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4A0FEB">
        <w:rPr>
          <w:rFonts w:ascii="Times New Roman" w:hAnsi="Times New Roman"/>
          <w:i/>
          <w:sz w:val="24"/>
          <w:szCs w:val="28"/>
        </w:rPr>
        <w:t>Д</w:t>
      </w:r>
      <w:proofErr w:type="gramEnd"/>
      <w:r w:rsidRPr="004A0FEB">
        <w:rPr>
          <w:rFonts w:ascii="Times New Roman" w:hAnsi="Times New Roman"/>
          <w:i/>
          <w:sz w:val="24"/>
          <w:szCs w:val="28"/>
        </w:rPr>
        <w:t>’Аламбера</w:t>
      </w:r>
      <w:proofErr w:type="spellEnd"/>
      <w:r w:rsidRPr="004A0FEB">
        <w:rPr>
          <w:rFonts w:ascii="Times New Roman" w:hAnsi="Times New Roman"/>
          <w:i/>
          <w:sz w:val="24"/>
          <w:szCs w:val="28"/>
        </w:rPr>
        <w:t xml:space="preserve">. Роль российских учёных в развитии математики: Л.Эйлер. Н.И.Лобачевский и неевклидова геометрия. А.Н.Колмогоров и теория вероятностей. Математика в развитии России: Петр </w:t>
      </w:r>
      <w:r w:rsidRPr="004A0FEB">
        <w:rPr>
          <w:rFonts w:ascii="Times New Roman" w:hAnsi="Times New Roman"/>
          <w:i/>
          <w:sz w:val="24"/>
          <w:szCs w:val="28"/>
          <w:lang w:val="en-US"/>
        </w:rPr>
        <w:t>I</w:t>
      </w:r>
      <w:r w:rsidRPr="004A0FEB">
        <w:rPr>
          <w:rFonts w:ascii="Times New Roman" w:hAnsi="Times New Roman"/>
          <w:i/>
          <w:sz w:val="24"/>
          <w:szCs w:val="28"/>
        </w:rPr>
        <w:t xml:space="preserve">, школа математических и </w:t>
      </w:r>
      <w:proofErr w:type="spellStart"/>
      <w:r w:rsidRPr="004A0FEB">
        <w:rPr>
          <w:rFonts w:ascii="Times New Roman" w:hAnsi="Times New Roman"/>
          <w:i/>
          <w:sz w:val="24"/>
          <w:szCs w:val="28"/>
        </w:rPr>
        <w:t>навигацких</w:t>
      </w:r>
      <w:proofErr w:type="spellEnd"/>
      <w:r w:rsidRPr="004A0FEB">
        <w:rPr>
          <w:rFonts w:ascii="Times New Roman" w:hAnsi="Times New Roman"/>
          <w:i/>
          <w:sz w:val="24"/>
          <w:szCs w:val="28"/>
        </w:rPr>
        <w:t xml:space="preserve"> наук, развитие российского флота, А.Н.Крылов. Космическая программа и М.В.Келдыш.</w:t>
      </w:r>
    </w:p>
    <w:p w:rsidR="00124070" w:rsidRPr="00020BCE" w:rsidRDefault="00124070" w:rsidP="004A0F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836" w:rsidRDefault="005D6836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6836" w:rsidRDefault="005D6836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6836" w:rsidRDefault="005D6836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74C3" w:rsidRDefault="00D074C3" w:rsidP="005D683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6836" w:rsidRDefault="005D6836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C66B7" w:rsidRDefault="005C66B7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4B3F" w:rsidRDefault="00CA4B3F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4B3F" w:rsidRDefault="00CA4B3F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4B3F" w:rsidRDefault="00CA4B3F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4B3F" w:rsidRDefault="00CA4B3F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4B3F" w:rsidRDefault="00CA4B3F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059D" w:rsidRDefault="00A1059D" w:rsidP="004A3A5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color w:val="000000"/>
          <w:sz w:val="24"/>
          <w:shd w:val="clear" w:color="auto" w:fill="FFFFFF"/>
          <w:lang w:eastAsia="ru-RU"/>
        </w:rPr>
        <w:lastRenderedPageBreak/>
        <w:t>СОДЕРЖАНИЕ ТЕМ УЧЕБНОГО КУРСА</w:t>
      </w: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  <w:lang w:eastAsia="ru-RU"/>
        </w:rPr>
        <w:t xml:space="preserve"> (</w:t>
      </w: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7 класс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)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Дроби и проценты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Систематизация и обобщение сведений об обыкновенных и десятичных дробях, обеспечение на этой основе дальнейшее развитие вычислительных навыков, умение решать задачи на проценты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Прямая и обратная пропорциональность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Формирование представления о прямой и обратной </w:t>
      </w:r>
      <w:proofErr w:type="gram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пропорциональностях</w:t>
      </w:r>
      <w:proofErr w:type="gram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величин; введение понятия пропорции и использование пропорции при решении задач.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Введение в алгебру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Формирование первоначальных представлений о языке алгебры, о буквенном исчислении; выполнение элементарных базовых преобразований буквенных выражений.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Уравнения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Уравнение с одной переменной. Корень уравнения. Свойства числовых равенств. Равносильность уравнений. Линейное уравнение. Уравнение с двумя переменными. Линейное уравнение с двумя переменными, примеры решения уравнений в целых числах. Решение текстовых задач алгебраическим способом.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Координаты и графики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Развитие умений, связанных с работой на координатной плоскости; знакомство с графиками зависимостей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y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 =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x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,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y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 = -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x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,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y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 =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x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vertAlign w:val="superscript"/>
          <w:lang w:eastAsia="ru-RU"/>
        </w:rPr>
        <w:t> 2</w:t>
      </w: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,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y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 =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x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r w:rsidRPr="00402A84">
        <w:rPr>
          <w:rFonts w:ascii="Times New Roman" w:eastAsia="Times New Roman" w:hAnsi="Times New Roman"/>
          <w:color w:val="000000"/>
          <w:sz w:val="24"/>
          <w:vertAlign w:val="superscript"/>
          <w:lang w:eastAsia="ru-RU"/>
        </w:rPr>
        <w:t>3</w:t>
      </w: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, 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y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 xml:space="preserve"> = </w:t>
      </w:r>
      <w:proofErr w:type="spellStart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|x|</w:t>
      </w:r>
      <w:proofErr w:type="spellEnd"/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; формирование первоначальных навыков интерпретации графиков реальных зависимостей.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Свойства степени с натуральным показателем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Выполнение действия над степенями с натуральными показателями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Многочлены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Выполнение действия с многочленами, применение формулы квадрата суммы и квадрата разности, куба суммы и куба разности для преобразования квадрата и куба двучлена в многочлен.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Разложение многочленов на множители </w:t>
      </w:r>
    </w:p>
    <w:p w:rsidR="00402A84" w:rsidRPr="00402A84" w:rsidRDefault="00402A84" w:rsidP="00402A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02A84">
        <w:rPr>
          <w:rFonts w:ascii="Times New Roman" w:eastAsia="Times New Roman" w:hAnsi="Times New Roman"/>
          <w:color w:val="000000"/>
          <w:sz w:val="24"/>
          <w:lang w:eastAsia="ru-RU"/>
        </w:rPr>
        <w:t>Выполнение разложения на множители с помощью вынесения общего множителя за скобки и способом группировки, а также с применением формул сокращённого умножения.</w:t>
      </w: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494" w:rsidRDefault="0024249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494" w:rsidRDefault="0024249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494" w:rsidRDefault="0024249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494" w:rsidRDefault="0024249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494" w:rsidRDefault="0024249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249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алгебре в 7 классе</w:t>
      </w:r>
    </w:p>
    <w:p w:rsid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42494">
        <w:rPr>
          <w:rFonts w:ascii="Times New Roman" w:hAnsi="Times New Roman"/>
          <w:sz w:val="24"/>
          <w:szCs w:val="24"/>
        </w:rPr>
        <w:t xml:space="preserve">      По учебному плану МОУ Савва-Борзинская ООШ на курс алгебры в 7 классе выделено 3 часа в неделю. Продолжительность учебного года составляет 34 недели. Общее количество часов в году составляет 102.</w:t>
      </w:r>
    </w:p>
    <w:tbl>
      <w:tblPr>
        <w:tblStyle w:val="ad"/>
        <w:tblW w:w="0" w:type="auto"/>
        <w:tblInd w:w="209" w:type="dxa"/>
        <w:tblLook w:val="04A0"/>
      </w:tblPr>
      <w:tblGrid>
        <w:gridCol w:w="1101"/>
        <w:gridCol w:w="7371"/>
        <w:gridCol w:w="1559"/>
      </w:tblGrid>
      <w:tr w:rsidR="00242494" w:rsidTr="00234A72">
        <w:tc>
          <w:tcPr>
            <w:tcW w:w="1101" w:type="dxa"/>
          </w:tcPr>
          <w:p w:rsidR="00242494" w:rsidRDefault="00242494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9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7371" w:type="dxa"/>
          </w:tcPr>
          <w:p w:rsidR="00242494" w:rsidRDefault="00242494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9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42494" w:rsidRDefault="00242494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9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42494" w:rsidTr="00234A72">
        <w:tc>
          <w:tcPr>
            <w:tcW w:w="1101" w:type="dxa"/>
          </w:tcPr>
          <w:p w:rsidR="00242494" w:rsidRPr="00242494" w:rsidRDefault="00242494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2494" w:rsidRPr="00242494" w:rsidRDefault="00242494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Дроби и проценты</w:t>
            </w:r>
          </w:p>
        </w:tc>
        <w:tc>
          <w:tcPr>
            <w:tcW w:w="1559" w:type="dxa"/>
          </w:tcPr>
          <w:p w:rsidR="00242494" w:rsidRPr="00476796" w:rsidRDefault="00476796" w:rsidP="0047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242494" w:rsidTr="00234A72">
        <w:tc>
          <w:tcPr>
            <w:tcW w:w="1101" w:type="dxa"/>
          </w:tcPr>
          <w:p w:rsidR="00242494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42494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Сравнение дробей</w:t>
            </w:r>
          </w:p>
        </w:tc>
        <w:tc>
          <w:tcPr>
            <w:tcW w:w="1559" w:type="dxa"/>
          </w:tcPr>
          <w:p w:rsidR="00242494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Вычисления с рациональными числами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rPr>
                <w:rFonts w:ascii="Times New Roman" w:hAnsi="Times New Roman"/>
                <w:sz w:val="24"/>
                <w:szCs w:val="24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Степень с натуральным показателем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rPr>
                <w:rFonts w:ascii="Times New Roman" w:hAnsi="Times New Roman"/>
                <w:sz w:val="24"/>
                <w:szCs w:val="24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Задачи на проценты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234A72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4A72" w:rsidRPr="00242494" w:rsidRDefault="00234A72" w:rsidP="00234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234A72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234A72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4A72" w:rsidRDefault="00234A72" w:rsidP="00234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234A72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94" w:rsidTr="00234A72">
        <w:tc>
          <w:tcPr>
            <w:tcW w:w="1101" w:type="dxa"/>
          </w:tcPr>
          <w:p w:rsidR="00242494" w:rsidRPr="00242494" w:rsidRDefault="00242494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2494" w:rsidRPr="00242494" w:rsidRDefault="00242494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559" w:type="dxa"/>
          </w:tcPr>
          <w:p w:rsidR="00242494" w:rsidRPr="00476796" w:rsidRDefault="00476796" w:rsidP="0047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42494" w:rsidTr="00234A72">
        <w:tc>
          <w:tcPr>
            <w:tcW w:w="1101" w:type="dxa"/>
          </w:tcPr>
          <w:p w:rsidR="00242494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42494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Зависимости и формулы</w:t>
            </w:r>
          </w:p>
        </w:tc>
        <w:tc>
          <w:tcPr>
            <w:tcW w:w="1559" w:type="dxa"/>
          </w:tcPr>
          <w:p w:rsidR="00242494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Прямая пропорциональность. Обратная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пропорциональность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Пропорции. Решение задач с помощью пропорций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rPr>
                <w:rFonts w:ascii="Times New Roman" w:hAnsi="Times New Roman"/>
                <w:sz w:val="24"/>
                <w:szCs w:val="24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Пропорциональное деление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234A72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4A72" w:rsidRPr="00242494" w:rsidRDefault="00234A72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234A72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234A72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4A72" w:rsidRDefault="00234A72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234A72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234A72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34A72" w:rsidRPr="00242494" w:rsidRDefault="00234A72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Введение в алгебру</w:t>
            </w:r>
          </w:p>
        </w:tc>
        <w:tc>
          <w:tcPr>
            <w:tcW w:w="1559" w:type="dxa"/>
          </w:tcPr>
          <w:p w:rsidR="00234A72" w:rsidRPr="00476796" w:rsidRDefault="00476796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Буквенная запись свойств действий над числами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Преобразование буквенных выражений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Раскрытие скобок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A72" w:rsidTr="00234A72">
        <w:tc>
          <w:tcPr>
            <w:tcW w:w="1101" w:type="dxa"/>
          </w:tcPr>
          <w:p w:rsidR="00234A72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34A72" w:rsidRPr="00234A72" w:rsidRDefault="00234A72" w:rsidP="0023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A72">
              <w:rPr>
                <w:rFonts w:ascii="Times New Roman" w:eastAsiaTheme="minorHAnsi" w:hAnsi="Times New Roman"/>
                <w:sz w:val="24"/>
                <w:szCs w:val="28"/>
              </w:rPr>
              <w:t>Приведение подобных слагаемых</w:t>
            </w:r>
          </w:p>
        </w:tc>
        <w:tc>
          <w:tcPr>
            <w:tcW w:w="1559" w:type="dxa"/>
          </w:tcPr>
          <w:p w:rsidR="00234A72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Уравнения</w:t>
            </w:r>
          </w:p>
        </w:tc>
        <w:tc>
          <w:tcPr>
            <w:tcW w:w="1559" w:type="dxa"/>
          </w:tcPr>
          <w:p w:rsidR="00AA5268" w:rsidRPr="00476796" w:rsidRDefault="00476796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Алгебраический способ решения задач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A5268" w:rsidRPr="00AA5268" w:rsidRDefault="00AA5268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Корни уравнения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A5268" w:rsidRPr="00AA5268" w:rsidRDefault="00AA5268" w:rsidP="00234A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Решение уравнений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Координаты и графики</w:t>
            </w:r>
          </w:p>
        </w:tc>
        <w:tc>
          <w:tcPr>
            <w:tcW w:w="1559" w:type="dxa"/>
          </w:tcPr>
          <w:p w:rsidR="00AA5268" w:rsidRPr="00476796" w:rsidRDefault="00476796" w:rsidP="0047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 xml:space="preserve">Множества точек на </w:t>
            </w:r>
            <w:proofErr w:type="gramStart"/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координатной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прямой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Расстояние между точками координатной прямой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Множества точек на координатной плоскости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Графики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Ещё несколько важных графиков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Графики вокруг нас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Произведение и частное степеней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Степень степени, произведения и дроби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1559" w:type="dxa"/>
          </w:tcPr>
          <w:p w:rsidR="00AA5268" w:rsidRPr="00476796" w:rsidRDefault="00476796" w:rsidP="0047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Одночлены и многочлены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Сложение и вычитание многочленов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Умножение одночлена на многочлен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Умножение многочлена на многочлен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Формулы квадрата суммы и квадрата разности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494">
              <w:rPr>
                <w:rFonts w:ascii="Times New Roman" w:hAnsi="Times New Roman"/>
                <w:b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559" w:type="dxa"/>
          </w:tcPr>
          <w:p w:rsidR="00AA5268" w:rsidRPr="00476796" w:rsidRDefault="00476796" w:rsidP="0047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Вынесение общего множителя за скобки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Способ группировки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Формула разности квадратов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Формулы разности и суммы кубов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Разложение на множители с применением нескольких способов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144965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AA5268" w:rsidRPr="00AA5268" w:rsidRDefault="00AA5268" w:rsidP="00AA5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268">
              <w:rPr>
                <w:rFonts w:ascii="Times New Roman" w:eastAsiaTheme="minorHAnsi" w:hAnsi="Times New Roman"/>
                <w:sz w:val="24"/>
                <w:szCs w:val="28"/>
              </w:rPr>
              <w:t>Решение уравнений с помощью разложения на множители</w:t>
            </w:r>
          </w:p>
        </w:tc>
        <w:tc>
          <w:tcPr>
            <w:tcW w:w="1559" w:type="dxa"/>
          </w:tcPr>
          <w:p w:rsidR="00AA5268" w:rsidRPr="00242494" w:rsidRDefault="00476796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476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AA5268" w:rsidRPr="00DA3F11" w:rsidRDefault="00476796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F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A5268" w:rsidTr="00234A72">
        <w:tc>
          <w:tcPr>
            <w:tcW w:w="1101" w:type="dxa"/>
          </w:tcPr>
          <w:p w:rsidR="00AA5268" w:rsidRPr="00242494" w:rsidRDefault="00AA5268" w:rsidP="0024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5268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AA5268" w:rsidRPr="00DA3F11" w:rsidRDefault="00AA5268" w:rsidP="00242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F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42494">
        <w:rPr>
          <w:rFonts w:ascii="Times New Roman" w:hAnsi="Times New Roman"/>
          <w:sz w:val="24"/>
          <w:szCs w:val="24"/>
        </w:rPr>
        <w:tab/>
      </w:r>
      <w:r w:rsidRPr="00242494">
        <w:rPr>
          <w:rFonts w:ascii="Times New Roman" w:hAnsi="Times New Roman"/>
          <w:sz w:val="24"/>
          <w:szCs w:val="24"/>
        </w:rPr>
        <w:tab/>
      </w:r>
    </w:p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2494">
        <w:rPr>
          <w:rFonts w:ascii="Times New Roman" w:hAnsi="Times New Roman"/>
          <w:b/>
          <w:sz w:val="24"/>
          <w:szCs w:val="24"/>
        </w:rPr>
        <w:tab/>
      </w:r>
      <w:r w:rsidRPr="00242494">
        <w:rPr>
          <w:rFonts w:ascii="Times New Roman" w:hAnsi="Times New Roman"/>
          <w:b/>
          <w:sz w:val="24"/>
          <w:szCs w:val="24"/>
        </w:rPr>
        <w:tab/>
      </w:r>
    </w:p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2494">
        <w:rPr>
          <w:rFonts w:ascii="Times New Roman" w:hAnsi="Times New Roman"/>
          <w:b/>
          <w:sz w:val="24"/>
          <w:szCs w:val="24"/>
        </w:rPr>
        <w:tab/>
      </w:r>
      <w:r w:rsidRPr="00242494">
        <w:rPr>
          <w:rFonts w:ascii="Times New Roman" w:hAnsi="Times New Roman"/>
          <w:b/>
          <w:sz w:val="24"/>
          <w:szCs w:val="24"/>
        </w:rPr>
        <w:tab/>
      </w:r>
    </w:p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2494">
        <w:rPr>
          <w:rFonts w:ascii="Times New Roman" w:hAnsi="Times New Roman"/>
          <w:b/>
          <w:sz w:val="24"/>
          <w:szCs w:val="24"/>
        </w:rPr>
        <w:tab/>
      </w:r>
      <w:r w:rsidRPr="00242494">
        <w:rPr>
          <w:rFonts w:ascii="Times New Roman" w:hAnsi="Times New Roman"/>
          <w:b/>
          <w:sz w:val="24"/>
          <w:szCs w:val="24"/>
        </w:rPr>
        <w:tab/>
      </w:r>
    </w:p>
    <w:p w:rsidR="00242494" w:rsidRPr="0024249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2A84" w:rsidRDefault="00242494" w:rsidP="00242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2494">
        <w:rPr>
          <w:rFonts w:ascii="Times New Roman" w:hAnsi="Times New Roman"/>
          <w:b/>
          <w:sz w:val="24"/>
          <w:szCs w:val="24"/>
        </w:rPr>
        <w:tab/>
      </w:r>
      <w:r w:rsidRPr="00242494">
        <w:rPr>
          <w:rFonts w:ascii="Times New Roman" w:hAnsi="Times New Roman"/>
          <w:b/>
          <w:sz w:val="24"/>
          <w:szCs w:val="24"/>
        </w:rPr>
        <w:tab/>
      </w: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5268" w:rsidRDefault="00AA5268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2A84" w:rsidRDefault="00402A84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059D" w:rsidRPr="0025785A" w:rsidRDefault="00A1059D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785A">
        <w:rPr>
          <w:rFonts w:ascii="Times New Roman" w:hAnsi="Times New Roman"/>
          <w:b/>
          <w:sz w:val="24"/>
          <w:szCs w:val="24"/>
        </w:rPr>
        <w:lastRenderedPageBreak/>
        <w:t>СОДЕРЖАНИЕ ТЕМ УЧЕБНОГО КУРСА (8 класс)</w:t>
      </w:r>
    </w:p>
    <w:p w:rsidR="00A1059D" w:rsidRPr="00011842" w:rsidRDefault="00A1059D" w:rsidP="0025785A">
      <w:pPr>
        <w:pStyle w:val="a9"/>
        <w:shd w:val="clear" w:color="auto" w:fill="FFFFFF"/>
        <w:spacing w:after="0"/>
        <w:jc w:val="center"/>
        <w:rPr>
          <w:color w:val="000000"/>
        </w:rPr>
      </w:pPr>
    </w:p>
    <w:p w:rsidR="00A1059D" w:rsidRPr="00011842" w:rsidRDefault="00A1059D" w:rsidP="0025785A">
      <w:pPr>
        <w:pStyle w:val="a9"/>
        <w:numPr>
          <w:ilvl w:val="0"/>
          <w:numId w:val="38"/>
        </w:numPr>
        <w:shd w:val="clear" w:color="auto" w:fill="FFFFFF"/>
        <w:spacing w:after="0" w:line="240" w:lineRule="auto"/>
        <w:rPr>
          <w:color w:val="000000"/>
        </w:rPr>
      </w:pPr>
      <w:r w:rsidRPr="00011842">
        <w:rPr>
          <w:b/>
          <w:bCs/>
          <w:color w:val="000000"/>
        </w:rPr>
        <w:t xml:space="preserve">Алгебраические дроби 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color w:val="000000"/>
        </w:rPr>
        <w:t>Алгебраическая дробь. Основное свойство дроби. Сложение и вычитание алгебраических дробей. Умножение и деление алгебраических дробей. Преобразование выражений, содержащих алгебраические дроби. Степень с целым показателем. Свойства степени с целым показателем. Решение уравнений и задач.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b/>
          <w:bCs/>
          <w:color w:val="000000"/>
        </w:rPr>
        <w:t xml:space="preserve">2. Квадратные корни 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color w:val="000000"/>
        </w:rPr>
        <w:t>Иррациональные числа. Теорема Пифагора. Квадратный корень (</w:t>
      </w:r>
      <w:proofErr w:type="gramStart"/>
      <w:r w:rsidRPr="00011842">
        <w:rPr>
          <w:color w:val="000000"/>
        </w:rPr>
        <w:t>арифметических</w:t>
      </w:r>
      <w:proofErr w:type="gramEnd"/>
      <w:r w:rsidRPr="00011842">
        <w:rPr>
          <w:color w:val="000000"/>
        </w:rPr>
        <w:t xml:space="preserve"> подход). График зависимости </w:t>
      </w:r>
      <w:r w:rsidRPr="00011842">
        <w:rPr>
          <w:i/>
          <w:color w:val="000000"/>
          <w:lang w:val="en-US"/>
        </w:rPr>
        <w:t>y</w:t>
      </w:r>
      <w:r w:rsidRPr="00AC7D07">
        <w:rPr>
          <w:i/>
          <w:color w:val="000000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</m:rad>
      </m:oMath>
      <w:r w:rsidRPr="00011842">
        <w:rPr>
          <w:color w:val="000000"/>
        </w:rPr>
        <w:t>. Свойства квадратных корней. Преобразование выражений, содержащих квадратные корни. Кубический корень.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b/>
          <w:bCs/>
          <w:color w:val="000000"/>
        </w:rPr>
        <w:t xml:space="preserve">3. Квадратные уравнения 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color w:val="000000"/>
        </w:rPr>
        <w:t>Понятие квадратного уравнения. Формула корней квадратного уравнения. Вторая формула корней квадратного уравнения. Неполные квадратные уравнения. Теорема Виета. Разложение квадратного трехчлена на множители. Решение задач с помощью составления квадратного уравнения.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b/>
          <w:bCs/>
          <w:color w:val="000000"/>
        </w:rPr>
        <w:t xml:space="preserve">4. Системы уравнений 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color w:val="000000"/>
        </w:rPr>
        <w:t>Линейное уравнение с двумя переменными. График линейного уравнения с двумя переменными. Уравнение прямой вида </w:t>
      </w:r>
      <w:r w:rsidRPr="00011842">
        <w:rPr>
          <w:i/>
          <w:noProof/>
          <w:color w:val="000000"/>
          <w:lang w:val="en-US"/>
        </w:rPr>
        <w:t>y</w:t>
      </w:r>
      <w:r w:rsidRPr="00AC7D07">
        <w:rPr>
          <w:i/>
          <w:noProof/>
          <w:color w:val="000000"/>
        </w:rPr>
        <w:t xml:space="preserve">= </w:t>
      </w:r>
      <w:r w:rsidRPr="00011842">
        <w:rPr>
          <w:i/>
          <w:noProof/>
          <w:color w:val="000000"/>
          <w:lang w:val="en-US"/>
        </w:rPr>
        <w:t>kx</w:t>
      </w:r>
      <w:r w:rsidRPr="00AC7D07">
        <w:rPr>
          <w:i/>
          <w:noProof/>
          <w:color w:val="000000"/>
        </w:rPr>
        <w:t xml:space="preserve"> + </w:t>
      </w:r>
      <w:r w:rsidRPr="00011842">
        <w:rPr>
          <w:i/>
          <w:noProof/>
          <w:color w:val="000000"/>
          <w:lang w:val="en-US"/>
        </w:rPr>
        <w:t>l</w:t>
      </w:r>
      <w:r w:rsidRPr="00011842">
        <w:rPr>
          <w:color w:val="000000"/>
        </w:rPr>
        <w:t> . Системы уравнений. Решение систем способом сложения. Решение систем уравнений способом подстановки. Решение задач с помощью систем уравнений. Задачи на координатной плоскости.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b/>
          <w:bCs/>
          <w:color w:val="000000"/>
        </w:rPr>
        <w:t xml:space="preserve">5. Функции </w:t>
      </w:r>
    </w:p>
    <w:p w:rsidR="00A1059D" w:rsidRPr="00011842" w:rsidRDefault="00A1059D" w:rsidP="00A1059D">
      <w:pPr>
        <w:pStyle w:val="a9"/>
        <w:shd w:val="clear" w:color="auto" w:fill="FFFFFF"/>
        <w:spacing w:after="167"/>
        <w:rPr>
          <w:color w:val="000000"/>
        </w:rPr>
      </w:pPr>
      <w:r w:rsidRPr="00011842">
        <w:rPr>
          <w:color w:val="000000"/>
        </w:rPr>
        <w:t>Чтение графиков. Понятие функц</w:t>
      </w:r>
      <w:proofErr w:type="gramStart"/>
      <w:r w:rsidRPr="00011842">
        <w:rPr>
          <w:color w:val="000000"/>
        </w:rPr>
        <w:t>ии и ее</w:t>
      </w:r>
      <w:proofErr w:type="gramEnd"/>
      <w:r w:rsidRPr="00011842">
        <w:rPr>
          <w:color w:val="000000"/>
        </w:rPr>
        <w:t xml:space="preserve"> график. Свойства функции. Линейная функция. Функция </w:t>
      </w:r>
      <w:r w:rsidRPr="00011842">
        <w:rPr>
          <w:i/>
          <w:noProof/>
          <w:color w:val="000000"/>
          <w:lang w:val="en-US"/>
        </w:rPr>
        <w:t>y</w:t>
      </w:r>
      <w:r w:rsidRPr="00AC7D07">
        <w:rPr>
          <w:i/>
          <w:noProof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lang w:val="en-US"/>
              </w:rPr>
            </m:ctrlPr>
          </m:fPr>
          <m:num>
            <m:r>
              <w:rPr>
                <w:rFonts w:ascii="Cambria Math"/>
                <w:noProof/>
                <w:color w:val="000000"/>
              </w:rPr>
              <m:t xml:space="preserve"> </m:t>
            </m:r>
            <m:r>
              <w:rPr>
                <w:rFonts w:ascii="Cambria Math" w:hAnsi="Cambria Math"/>
                <w:noProof/>
                <w:color w:val="000000"/>
                <w:lang w:val="en-US"/>
              </w:rPr>
              <m:t>k</m:t>
            </m:r>
          </m:num>
          <m:den>
            <m:r>
              <w:rPr>
                <w:rFonts w:ascii="Cambria Math"/>
                <w:noProof/>
                <w:color w:val="000000"/>
              </w:rPr>
              <m:t xml:space="preserve"> </m:t>
            </m:r>
            <m:r>
              <w:rPr>
                <w:rFonts w:ascii="Cambria Math" w:hAnsi="Cambria Math"/>
                <w:noProof/>
                <w:color w:val="000000"/>
                <w:lang w:val="en-US"/>
              </w:rPr>
              <m:t>x</m:t>
            </m:r>
          </m:den>
        </m:f>
      </m:oMath>
      <w:r w:rsidRPr="00011842">
        <w:rPr>
          <w:color w:val="000000"/>
        </w:rPr>
        <w:t> и ее график.</w:t>
      </w:r>
    </w:p>
    <w:p w:rsidR="00A1059D" w:rsidRPr="00AC7D07" w:rsidRDefault="00A1059D" w:rsidP="00A1059D">
      <w:pPr>
        <w:pStyle w:val="a9"/>
        <w:shd w:val="clear" w:color="auto" w:fill="FFFFFF"/>
        <w:spacing w:after="167"/>
        <w:rPr>
          <w:color w:val="000000"/>
        </w:rPr>
      </w:pPr>
    </w:p>
    <w:p w:rsidR="00A1059D" w:rsidRPr="00AC7D07" w:rsidRDefault="00A1059D" w:rsidP="00A1059D">
      <w:pPr>
        <w:pStyle w:val="a9"/>
        <w:shd w:val="clear" w:color="auto" w:fill="FFFFFF"/>
        <w:spacing w:after="167"/>
        <w:rPr>
          <w:color w:val="000000"/>
        </w:rPr>
      </w:pPr>
    </w:p>
    <w:p w:rsidR="00A1059D" w:rsidRPr="00AC7D07" w:rsidRDefault="00A1059D" w:rsidP="00A1059D">
      <w:pPr>
        <w:pStyle w:val="a9"/>
        <w:shd w:val="clear" w:color="auto" w:fill="FFFFFF"/>
        <w:spacing w:after="167"/>
        <w:rPr>
          <w:color w:val="000000"/>
        </w:rPr>
      </w:pPr>
    </w:p>
    <w:p w:rsidR="00A1059D" w:rsidRPr="00AC7D07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A1059D" w:rsidRPr="00AC7D07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A1059D" w:rsidRPr="00AC7D07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A1059D" w:rsidRPr="00AC7D07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A1059D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25785A" w:rsidRPr="00AC7D07" w:rsidRDefault="0025785A" w:rsidP="00A1059D">
      <w:pPr>
        <w:spacing w:after="0" w:line="240" w:lineRule="auto"/>
        <w:jc w:val="center"/>
        <w:rPr>
          <w:b/>
          <w:szCs w:val="24"/>
        </w:rPr>
      </w:pPr>
    </w:p>
    <w:p w:rsidR="00A1059D" w:rsidRPr="00AC7D07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A1059D" w:rsidRDefault="00A1059D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402A84" w:rsidRDefault="00402A84" w:rsidP="00A1059D">
      <w:pPr>
        <w:spacing w:after="0" w:line="240" w:lineRule="auto"/>
        <w:jc w:val="center"/>
        <w:rPr>
          <w:b/>
          <w:szCs w:val="24"/>
        </w:rPr>
      </w:pPr>
    </w:p>
    <w:p w:rsidR="00A1059D" w:rsidRPr="00A1059D" w:rsidRDefault="00A1059D" w:rsidP="00A10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алгебре в 8 классе</w:t>
      </w:r>
    </w:p>
    <w:p w:rsidR="00A1059D" w:rsidRPr="00A1059D" w:rsidRDefault="00A1059D" w:rsidP="00A1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59D">
        <w:rPr>
          <w:rFonts w:ascii="Times New Roman" w:hAnsi="Times New Roman"/>
          <w:sz w:val="24"/>
          <w:szCs w:val="24"/>
        </w:rPr>
        <w:t xml:space="preserve">      По учебному плану МОУ Савва-Борзинская ООШ на курс алгебры в 8 классе </w:t>
      </w:r>
      <w:r w:rsidRPr="00A1059D">
        <w:rPr>
          <w:rFonts w:ascii="Times New Roman" w:hAnsi="Times New Roman"/>
          <w:b/>
          <w:sz w:val="24"/>
          <w:szCs w:val="24"/>
        </w:rPr>
        <w:t>выделено 3 часа в неделю</w:t>
      </w:r>
      <w:r w:rsidRPr="00A1059D">
        <w:rPr>
          <w:rFonts w:ascii="Times New Roman" w:hAnsi="Times New Roman"/>
          <w:sz w:val="24"/>
          <w:szCs w:val="24"/>
        </w:rPr>
        <w:t xml:space="preserve">. Продолжительность учебного года составляет 34 недели. Общее количество часов в </w:t>
      </w:r>
      <w:r w:rsidRPr="00A1059D">
        <w:rPr>
          <w:rFonts w:ascii="Times New Roman" w:hAnsi="Times New Roman"/>
          <w:b/>
          <w:sz w:val="24"/>
          <w:szCs w:val="24"/>
        </w:rPr>
        <w:t>году составляет 102</w:t>
      </w:r>
      <w:r w:rsidRPr="00A1059D">
        <w:rPr>
          <w:rFonts w:ascii="Times New Roman" w:hAnsi="Times New Roman"/>
          <w:sz w:val="24"/>
          <w:szCs w:val="24"/>
        </w:rPr>
        <w:t>.</w:t>
      </w:r>
    </w:p>
    <w:p w:rsidR="00A1059D" w:rsidRPr="00A1059D" w:rsidRDefault="00A1059D" w:rsidP="00A105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7654"/>
        <w:gridCol w:w="1701"/>
      </w:tblGrid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0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402A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I «Алгебраические дроби»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такое алгебраическая дробь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Сложение и вычитание алгебраических дробей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 и деление алгебраических дробей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уравнений и задач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II «Квадратные корни»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Задача на нахождение стороны квадрата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Теорема Пифагора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График зависимости </w:t>
            </w: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y =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rad>
            </m:oMath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Свойства квадратного корня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Кубический корень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№3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III «Квадратные уравнения»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Какие уравнения называются квадратными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Вторая формула корней квадратного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Теорема Виета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IV «Системы уравнений»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Линейное уравнение с двумя переменными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График  линейного уравнения с двумя переменными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вида </w:t>
            </w:r>
            <w:r w:rsidRPr="00A1059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y</w:t>
            </w:r>
            <w:r w:rsidRPr="00A1059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A1059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kx</w:t>
            </w:r>
            <w:proofErr w:type="spellEnd"/>
            <w:r w:rsidRPr="00A1059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</w:t>
            </w:r>
            <w:r w:rsidRPr="00A1059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 уравнений. Решение систем уравнений  способом сложения.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на координатной плоскости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 V «Функции»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Свойства функций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Функция </w:t>
            </w:r>
            <m:oMath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val="en-US" w:eastAsia="ru-RU"/>
                </w:rPr>
                <m:t>y</m:t>
              </m:r>
              <m:r>
                <w:rPr>
                  <w:rFonts w:ascii="Cambria Math" w:eastAsia="Times New Roman" w:hAnsi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 и её график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059D" w:rsidRPr="00A1059D" w:rsidTr="00402A84">
        <w:trPr>
          <w:trHeight w:val="370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059D" w:rsidRPr="00A1059D" w:rsidTr="00402A84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 обобщения и повторения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9D" w:rsidRPr="00A1059D" w:rsidRDefault="00A1059D" w:rsidP="0040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5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1059D" w:rsidRPr="00A1059D" w:rsidRDefault="00A1059D" w:rsidP="00402A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5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  <w:lang w:val="en-US"/>
        </w:rPr>
      </w:pPr>
    </w:p>
    <w:p w:rsid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402A84" w:rsidRPr="00402A84" w:rsidRDefault="00402A84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b/>
          <w:sz w:val="24"/>
          <w:szCs w:val="24"/>
        </w:rPr>
        <w:t>СОДЕРЖАНИЕ ТЕМ УЧЕБНОГО КУРСА (9 класс)</w:t>
      </w:r>
    </w:p>
    <w:p w:rsidR="00A1059D" w:rsidRPr="00A1059D" w:rsidRDefault="00A1059D" w:rsidP="00A1059D">
      <w:pPr>
        <w:rPr>
          <w:rFonts w:ascii="Times New Roman" w:hAnsi="Times New Roman"/>
          <w:color w:val="000000"/>
          <w:sz w:val="24"/>
          <w:szCs w:val="24"/>
        </w:rPr>
      </w:pPr>
      <w:r w:rsidRPr="00A1059D">
        <w:rPr>
          <w:rFonts w:ascii="Times New Roman" w:hAnsi="Times New Roman"/>
          <w:b/>
          <w:color w:val="000000"/>
          <w:sz w:val="24"/>
          <w:szCs w:val="24"/>
        </w:rPr>
        <w:t>Неравенства</w:t>
      </w:r>
      <w:r w:rsidRPr="00A1059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A1059D">
        <w:rPr>
          <w:rFonts w:ascii="Times New Roman" w:hAnsi="Times New Roman"/>
          <w:color w:val="000000"/>
          <w:sz w:val="24"/>
          <w:szCs w:val="24"/>
        </w:rPr>
        <w:t xml:space="preserve">Действительные числа. Общие свойства неравенств. Решение линейных неравенств. Решение систем линейных неравенств. Доказательство неравенств. Что означают слова «с точностью </w:t>
      </w:r>
      <w:proofErr w:type="gramStart"/>
      <w:r w:rsidRPr="00A1059D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A1059D">
        <w:rPr>
          <w:rFonts w:ascii="Times New Roman" w:hAnsi="Times New Roman"/>
          <w:color w:val="000000"/>
          <w:sz w:val="24"/>
          <w:szCs w:val="24"/>
        </w:rPr>
        <w:t>…».</w:t>
      </w:r>
      <w:r w:rsidRPr="00A1059D">
        <w:rPr>
          <w:rFonts w:ascii="Times New Roman" w:hAnsi="Times New Roman"/>
          <w:sz w:val="24"/>
          <w:szCs w:val="24"/>
        </w:rPr>
        <w:t xml:space="preserve"> </w:t>
      </w:r>
    </w:p>
    <w:p w:rsidR="00A1059D" w:rsidRPr="00A1059D" w:rsidRDefault="00A1059D" w:rsidP="00A1059D">
      <w:pPr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b/>
          <w:sz w:val="24"/>
          <w:szCs w:val="24"/>
        </w:rPr>
        <w:t>Квадратичная функция</w:t>
      </w: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  <w:r w:rsidRPr="00A1059D">
        <w:rPr>
          <w:rFonts w:ascii="Times New Roman" w:hAnsi="Times New Roman"/>
          <w:sz w:val="24"/>
          <w:szCs w:val="24"/>
        </w:rPr>
        <w:lastRenderedPageBreak/>
        <w:t xml:space="preserve">Какую функцию называют квадратичной. График и свойства функции </w:t>
      </w:r>
      <w:r w:rsidRPr="00A1059D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1059D">
        <w:rPr>
          <w:rFonts w:ascii="Times New Roman" w:hAnsi="Times New Roman"/>
          <w:i/>
          <w:sz w:val="24"/>
          <w:szCs w:val="24"/>
        </w:rPr>
        <w:t xml:space="preserve"> = </w:t>
      </w:r>
      <w:r w:rsidRPr="00A1059D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A1059D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A1059D">
        <w:rPr>
          <w:rFonts w:ascii="Times New Roman" w:hAnsi="Times New Roman"/>
          <w:i/>
          <w:sz w:val="24"/>
          <w:szCs w:val="24"/>
        </w:rPr>
        <w:t>.</w:t>
      </w:r>
      <w:r w:rsidRPr="00A1059D">
        <w:rPr>
          <w:rFonts w:ascii="Times New Roman" w:hAnsi="Times New Roman"/>
          <w:sz w:val="24"/>
          <w:szCs w:val="24"/>
        </w:rPr>
        <w:t xml:space="preserve"> Сдвиг графика функции у = ах</w:t>
      </w:r>
      <w:proofErr w:type="gramStart"/>
      <w:r w:rsidRPr="00A1059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1059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1059D">
        <w:rPr>
          <w:rFonts w:ascii="Times New Roman" w:hAnsi="Times New Roman"/>
          <w:sz w:val="24"/>
          <w:szCs w:val="24"/>
        </w:rPr>
        <w:t xml:space="preserve"> вдоль осей координат. График функции </w:t>
      </w:r>
      <w:r w:rsidRPr="00A1059D">
        <w:rPr>
          <w:rFonts w:ascii="Times New Roman" w:hAnsi="Times New Roman"/>
          <w:i/>
          <w:sz w:val="24"/>
          <w:szCs w:val="24"/>
        </w:rPr>
        <w:t>у = ах</w:t>
      </w:r>
      <w:proofErr w:type="gramStart"/>
      <w:r w:rsidRPr="00A1059D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Pr="00A1059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1059D">
        <w:rPr>
          <w:rFonts w:ascii="Times New Roman" w:hAnsi="Times New Roman"/>
          <w:i/>
          <w:sz w:val="24"/>
          <w:szCs w:val="24"/>
        </w:rPr>
        <w:t xml:space="preserve">+ </w:t>
      </w:r>
      <w:proofErr w:type="spellStart"/>
      <w:r w:rsidRPr="00A1059D">
        <w:rPr>
          <w:rFonts w:ascii="Times New Roman" w:hAnsi="Times New Roman"/>
          <w:i/>
          <w:sz w:val="24"/>
          <w:szCs w:val="24"/>
        </w:rPr>
        <w:t>вх</w:t>
      </w:r>
      <w:proofErr w:type="spellEnd"/>
      <w:r w:rsidRPr="00A1059D">
        <w:rPr>
          <w:rFonts w:ascii="Times New Roman" w:hAnsi="Times New Roman"/>
          <w:i/>
          <w:sz w:val="24"/>
          <w:szCs w:val="24"/>
        </w:rPr>
        <w:t xml:space="preserve"> + с</w:t>
      </w:r>
      <w:r w:rsidRPr="00A1059D">
        <w:rPr>
          <w:rFonts w:ascii="Times New Roman" w:hAnsi="Times New Roman"/>
          <w:sz w:val="24"/>
          <w:szCs w:val="24"/>
        </w:rPr>
        <w:t>. Квадратные неравенства. Метод интервалов.</w:t>
      </w:r>
    </w:p>
    <w:p w:rsidR="00A1059D" w:rsidRPr="00A1059D" w:rsidRDefault="00A1059D" w:rsidP="00A1059D">
      <w:pPr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b/>
          <w:sz w:val="24"/>
          <w:szCs w:val="24"/>
        </w:rPr>
        <w:t>Уравнения и системы уравнений</w:t>
      </w:r>
    </w:p>
    <w:p w:rsidR="00A1059D" w:rsidRPr="00A1059D" w:rsidRDefault="00A1059D" w:rsidP="00A1059D">
      <w:pPr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sz w:val="24"/>
          <w:szCs w:val="24"/>
        </w:rPr>
        <w:t>Рациональные выражения. Целые уравнения. Дробные уравнения. Решение задач. Системы уравнений с двумя переменными. Графическое исследование уравнений.</w:t>
      </w:r>
    </w:p>
    <w:p w:rsidR="00A1059D" w:rsidRPr="00A1059D" w:rsidRDefault="00A1059D" w:rsidP="00A1059D">
      <w:pPr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b/>
          <w:sz w:val="24"/>
          <w:szCs w:val="24"/>
        </w:rPr>
        <w:t>Арифметическая и геометрическая прогрессии.</w:t>
      </w:r>
    </w:p>
    <w:p w:rsidR="00A1059D" w:rsidRPr="00A1059D" w:rsidRDefault="00A1059D" w:rsidP="00A1059D">
      <w:pPr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sz w:val="24"/>
          <w:szCs w:val="24"/>
        </w:rPr>
        <w:t xml:space="preserve">Числовая последовательность. Арифметическая прогрессия и ее свойства. Сумма первых </w:t>
      </w:r>
      <w:r w:rsidRPr="00A1059D">
        <w:rPr>
          <w:rFonts w:ascii="Times New Roman" w:hAnsi="Times New Roman"/>
          <w:sz w:val="24"/>
          <w:szCs w:val="24"/>
          <w:lang w:val="en-US"/>
        </w:rPr>
        <w:t>n</w:t>
      </w:r>
      <w:r w:rsidRPr="00A1059D">
        <w:rPr>
          <w:rFonts w:ascii="Times New Roman" w:hAnsi="Times New Roman"/>
          <w:sz w:val="24"/>
          <w:szCs w:val="24"/>
        </w:rPr>
        <w:t xml:space="preserve"> членов арифметической прогрессии. Геометрическая прогрессия. Сумма первых </w:t>
      </w:r>
      <w:r w:rsidRPr="00A1059D">
        <w:rPr>
          <w:rFonts w:ascii="Times New Roman" w:hAnsi="Times New Roman"/>
          <w:sz w:val="24"/>
          <w:szCs w:val="24"/>
          <w:lang w:val="en-US"/>
        </w:rPr>
        <w:t>n</w:t>
      </w:r>
      <w:r w:rsidRPr="00A105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059D">
        <w:rPr>
          <w:rFonts w:ascii="Times New Roman" w:hAnsi="Times New Roman"/>
          <w:sz w:val="24"/>
          <w:szCs w:val="24"/>
        </w:rPr>
        <w:t>члнов</w:t>
      </w:r>
      <w:proofErr w:type="spellEnd"/>
      <w:r w:rsidRPr="00A1059D">
        <w:rPr>
          <w:rFonts w:ascii="Times New Roman" w:hAnsi="Times New Roman"/>
          <w:sz w:val="24"/>
          <w:szCs w:val="24"/>
        </w:rPr>
        <w:t xml:space="preserve"> геометрической прогрессии. Простые и сложные проценты.</w:t>
      </w: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A10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59D">
        <w:rPr>
          <w:rFonts w:ascii="Times New Roman" w:hAnsi="Times New Roman"/>
          <w:b/>
          <w:sz w:val="24"/>
          <w:szCs w:val="24"/>
        </w:rPr>
        <w:t>Тематическое планирование по алгебре в 9 классе</w:t>
      </w:r>
    </w:p>
    <w:p w:rsidR="00A1059D" w:rsidRPr="00A1059D" w:rsidRDefault="00A1059D" w:rsidP="00A10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59D">
        <w:rPr>
          <w:rFonts w:ascii="Times New Roman" w:hAnsi="Times New Roman"/>
          <w:sz w:val="24"/>
          <w:szCs w:val="24"/>
        </w:rPr>
        <w:t xml:space="preserve">      По учебному плану МОУ Савва-Борзинская ООШ на курс алгебры в 9 классе </w:t>
      </w:r>
      <w:r w:rsidRPr="00A1059D">
        <w:rPr>
          <w:rFonts w:ascii="Times New Roman" w:hAnsi="Times New Roman"/>
          <w:b/>
          <w:sz w:val="24"/>
          <w:szCs w:val="24"/>
        </w:rPr>
        <w:t>выделено 3часа в неделю</w:t>
      </w:r>
      <w:r w:rsidRPr="00A1059D">
        <w:rPr>
          <w:rFonts w:ascii="Times New Roman" w:hAnsi="Times New Roman"/>
          <w:sz w:val="24"/>
          <w:szCs w:val="24"/>
        </w:rPr>
        <w:t xml:space="preserve">. Продолжительность учебного года составляет 34 недели. Общее количество часов в </w:t>
      </w:r>
      <w:r w:rsidRPr="00A1059D">
        <w:rPr>
          <w:rFonts w:ascii="Times New Roman" w:hAnsi="Times New Roman"/>
          <w:b/>
          <w:sz w:val="24"/>
          <w:szCs w:val="24"/>
        </w:rPr>
        <w:t>году составляет 102</w:t>
      </w:r>
      <w:r w:rsidRPr="00A1059D">
        <w:rPr>
          <w:rFonts w:ascii="Times New Roman" w:hAnsi="Times New Roman"/>
          <w:sz w:val="24"/>
          <w:szCs w:val="24"/>
        </w:rPr>
        <w:t>.</w:t>
      </w:r>
    </w:p>
    <w:tbl>
      <w:tblPr>
        <w:tblStyle w:val="ad"/>
        <w:tblW w:w="4729" w:type="pct"/>
        <w:jc w:val="center"/>
        <w:tblInd w:w="-338" w:type="dxa"/>
        <w:tblLayout w:type="fixed"/>
        <w:tblLook w:val="01E0"/>
      </w:tblPr>
      <w:tblGrid>
        <w:gridCol w:w="928"/>
        <w:gridCol w:w="7261"/>
        <w:gridCol w:w="1668"/>
      </w:tblGrid>
      <w:tr w:rsidR="00A1059D" w:rsidRPr="00A1059D" w:rsidTr="00242494">
        <w:trPr>
          <w:trHeight w:val="305"/>
          <w:jc w:val="center"/>
        </w:trPr>
        <w:tc>
          <w:tcPr>
            <w:tcW w:w="471" w:type="pct"/>
          </w:tcPr>
          <w:p w:rsidR="00A1059D" w:rsidRPr="00A1059D" w:rsidRDefault="00A1059D" w:rsidP="00402A8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02A84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42494" w:rsidRPr="00A1059D" w:rsidTr="00242494">
        <w:trPr>
          <w:jc w:val="center"/>
        </w:trPr>
        <w:tc>
          <w:tcPr>
            <w:tcW w:w="471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 xml:space="preserve">Вводное повторение </w:t>
            </w:r>
          </w:p>
        </w:tc>
        <w:tc>
          <w:tcPr>
            <w:tcW w:w="846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42494" w:rsidRPr="00A1059D" w:rsidTr="00242494">
        <w:trPr>
          <w:jc w:val="center"/>
        </w:trPr>
        <w:tc>
          <w:tcPr>
            <w:tcW w:w="471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Неравенства </w:t>
            </w:r>
          </w:p>
        </w:tc>
        <w:tc>
          <w:tcPr>
            <w:tcW w:w="846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  <w:color w:val="000000"/>
              </w:rPr>
            </w:pPr>
            <w:r w:rsidRPr="00A1059D">
              <w:rPr>
                <w:rFonts w:ascii="Times New Roman" w:hAnsi="Times New Roman"/>
                <w:color w:val="000000"/>
              </w:rPr>
              <w:t>Действительные числа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</w:rPr>
            </w:pPr>
            <w:r w:rsidRPr="00A1059D">
              <w:rPr>
                <w:rFonts w:ascii="Times New Roman" w:hAnsi="Times New Roman"/>
              </w:rPr>
              <w:t>2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  <w:color w:val="000000"/>
              </w:rPr>
            </w:pPr>
            <w:r w:rsidRPr="00A1059D">
              <w:rPr>
                <w:rFonts w:ascii="Times New Roman" w:hAnsi="Times New Roman"/>
                <w:color w:val="000000"/>
              </w:rPr>
              <w:t xml:space="preserve">Общие свойства неравенств.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</w:rPr>
            </w:pPr>
            <w:r w:rsidRPr="00A1059D">
              <w:rPr>
                <w:rFonts w:ascii="Times New Roman" w:hAnsi="Times New Roman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  <w:color w:val="000000"/>
              </w:rPr>
            </w:pPr>
            <w:r w:rsidRPr="00A1059D">
              <w:rPr>
                <w:rFonts w:ascii="Times New Roman" w:hAnsi="Times New Roman"/>
                <w:color w:val="000000"/>
              </w:rPr>
              <w:t xml:space="preserve">Решение линейных неравенств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</w:rPr>
            </w:pPr>
            <w:r w:rsidRPr="00A1059D">
              <w:rPr>
                <w:rFonts w:ascii="Times New Roman" w:hAnsi="Times New Roman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  <w:color w:val="000000"/>
              </w:rPr>
            </w:pPr>
            <w:r w:rsidRPr="00A1059D">
              <w:rPr>
                <w:rFonts w:ascii="Times New Roman" w:hAnsi="Times New Roman"/>
                <w:color w:val="000000"/>
              </w:rPr>
              <w:t>Решение систем линейных неравенств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</w:rPr>
            </w:pPr>
            <w:r w:rsidRPr="00A1059D">
              <w:rPr>
                <w:rFonts w:ascii="Times New Roman" w:hAnsi="Times New Roman"/>
              </w:rPr>
              <w:t>3</w:t>
            </w:r>
          </w:p>
        </w:tc>
      </w:tr>
      <w:tr w:rsidR="00A1059D" w:rsidRPr="00A1059D" w:rsidTr="00242494">
        <w:trPr>
          <w:trHeight w:val="255"/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  <w:color w:val="000000"/>
              </w:rPr>
            </w:pPr>
            <w:r w:rsidRPr="00A1059D">
              <w:rPr>
                <w:rFonts w:ascii="Times New Roman" w:hAnsi="Times New Roman"/>
                <w:color w:val="000000"/>
              </w:rPr>
              <w:t>Доказательство неравенств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</w:rPr>
            </w:pPr>
            <w:r w:rsidRPr="00A1059D">
              <w:rPr>
                <w:rFonts w:ascii="Times New Roman" w:hAnsi="Times New Roman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  <w:color w:val="000000"/>
              </w:rPr>
            </w:pPr>
            <w:r w:rsidRPr="00A1059D">
              <w:rPr>
                <w:rFonts w:ascii="Times New Roman" w:hAnsi="Times New Roman"/>
                <w:color w:val="000000"/>
              </w:rPr>
              <w:t xml:space="preserve">Что означают слова «с точностью </w:t>
            </w:r>
            <w:proofErr w:type="gramStart"/>
            <w:r w:rsidRPr="00A1059D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A1059D">
              <w:rPr>
                <w:rFonts w:ascii="Times New Roman" w:hAnsi="Times New Roman"/>
                <w:color w:val="000000"/>
              </w:rPr>
              <w:t>…»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4"/>
              <w:shd w:val="clear" w:color="auto" w:fill="FFFFFF"/>
              <w:ind w:left="0" w:right="34"/>
              <w:rPr>
                <w:rFonts w:ascii="Times New Roman" w:hAnsi="Times New Roman"/>
              </w:rPr>
            </w:pPr>
            <w:r w:rsidRPr="00A1059D">
              <w:rPr>
                <w:rFonts w:ascii="Times New Roman" w:hAnsi="Times New Roman"/>
              </w:rPr>
              <w:t>2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94" w:rsidRPr="00A1059D" w:rsidTr="00242494">
        <w:trPr>
          <w:jc w:val="center"/>
        </w:trPr>
        <w:tc>
          <w:tcPr>
            <w:tcW w:w="471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846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Какую функцию называют квадратичной.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График и свойства функции </w:t>
            </w:r>
            <w:r w:rsidRPr="00A1059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1059D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A1059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A1059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A105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5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1059D">
              <w:rPr>
                <w:rFonts w:ascii="Times New Roman" w:hAnsi="Times New Roman"/>
                <w:sz w:val="24"/>
                <w:szCs w:val="24"/>
              </w:rPr>
              <w:t xml:space="preserve"> вдоль осей координат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trHeight w:val="235"/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A1059D">
              <w:rPr>
                <w:rFonts w:ascii="Times New Roman" w:hAnsi="Times New Roman"/>
                <w:i/>
                <w:sz w:val="24"/>
                <w:szCs w:val="24"/>
              </w:rPr>
              <w:t>у = ах</w:t>
            </w:r>
            <w:proofErr w:type="gramStart"/>
            <w:r w:rsidRPr="00A1059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A1059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1059D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A1059D">
              <w:rPr>
                <w:rFonts w:ascii="Times New Roman" w:hAnsi="Times New Roman"/>
                <w:i/>
                <w:sz w:val="24"/>
                <w:szCs w:val="24"/>
              </w:rPr>
              <w:t>вх</w:t>
            </w:r>
            <w:proofErr w:type="spellEnd"/>
            <w:r w:rsidRPr="00A1059D">
              <w:rPr>
                <w:rFonts w:ascii="Times New Roman" w:hAnsi="Times New Roman"/>
                <w:i/>
                <w:sz w:val="24"/>
                <w:szCs w:val="24"/>
              </w:rPr>
              <w:t xml:space="preserve"> + с</w:t>
            </w:r>
            <w:r w:rsidRPr="00A10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Квадратные неравенства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trHeight w:val="289"/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Метод интервалов.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94" w:rsidRPr="00A1059D" w:rsidTr="00242494">
        <w:trPr>
          <w:jc w:val="center"/>
        </w:trPr>
        <w:tc>
          <w:tcPr>
            <w:tcW w:w="471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 и системы уравнений </w:t>
            </w:r>
          </w:p>
        </w:tc>
        <w:tc>
          <w:tcPr>
            <w:tcW w:w="846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Дробные уравнения.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Графическое исследование уравнений.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94" w:rsidRPr="00A1059D" w:rsidTr="00242494">
        <w:trPr>
          <w:jc w:val="center"/>
        </w:trPr>
        <w:tc>
          <w:tcPr>
            <w:tcW w:w="471" w:type="pct"/>
            <w:vAlign w:val="center"/>
          </w:tcPr>
          <w:p w:rsidR="00242494" w:rsidRPr="00A1059D" w:rsidRDefault="00242494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Арифметическая и геометрическая прогрессии </w:t>
            </w:r>
          </w:p>
        </w:tc>
        <w:tc>
          <w:tcPr>
            <w:tcW w:w="846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Числовая последовательность.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Арифметическая прогрессия и ее свойства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A1059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1059D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Геометрическая прогрессия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A1059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1059D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Простые и сложные проценты.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94" w:rsidRPr="00A1059D" w:rsidTr="00242494">
        <w:trPr>
          <w:jc w:val="center"/>
        </w:trPr>
        <w:tc>
          <w:tcPr>
            <w:tcW w:w="471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46" w:type="pct"/>
            <w:vAlign w:val="center"/>
          </w:tcPr>
          <w:p w:rsidR="00242494" w:rsidRPr="00A1059D" w:rsidRDefault="00242494" w:rsidP="00242494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59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242494">
            <w:pPr>
              <w:pStyle w:val="af5"/>
            </w:pPr>
            <w:r w:rsidRPr="00A1059D">
              <w:t xml:space="preserve"> Арифметические вычисления. Степень. Уравнения и их системы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f5"/>
            </w:pPr>
            <w:r w:rsidRPr="00A1059D">
              <w:t>4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242494">
            <w:pPr>
              <w:pStyle w:val="af5"/>
            </w:pPr>
            <w:r w:rsidRPr="00A1059D">
              <w:t xml:space="preserve">Проценты. </w:t>
            </w:r>
            <w:proofErr w:type="spellStart"/>
            <w:r w:rsidRPr="00A1059D">
              <w:t>Пропорции</w:t>
            </w:r>
            <w:proofErr w:type="gramStart"/>
            <w:r w:rsidRPr="00A1059D">
              <w:t>.Р</w:t>
            </w:r>
            <w:proofErr w:type="gramEnd"/>
            <w:r w:rsidRPr="00A1059D">
              <w:t>ешение</w:t>
            </w:r>
            <w:proofErr w:type="spellEnd"/>
            <w:r w:rsidRPr="00A1059D">
              <w:t xml:space="preserve"> задач на проценты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10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f5"/>
            </w:pPr>
            <w:r w:rsidRPr="00A1059D">
              <w:t xml:space="preserve"> Функции и их графики. Прогрессии. Тождественные преобразования дробей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f5"/>
            </w:pPr>
            <w:r w:rsidRPr="00A1059D">
              <w:t>4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f5"/>
            </w:pPr>
            <w:r w:rsidRPr="00A1059D">
              <w:t>Итоговая контрольная работа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f5"/>
            </w:pPr>
            <w:r w:rsidRPr="00A1059D">
              <w:t>2</w:t>
            </w:r>
          </w:p>
        </w:tc>
      </w:tr>
      <w:tr w:rsidR="00A1059D" w:rsidRPr="00A1059D" w:rsidTr="00242494">
        <w:trPr>
          <w:jc w:val="center"/>
        </w:trPr>
        <w:tc>
          <w:tcPr>
            <w:tcW w:w="471" w:type="pct"/>
            <w:vAlign w:val="center"/>
          </w:tcPr>
          <w:p w:rsidR="00A1059D" w:rsidRPr="00A1059D" w:rsidRDefault="00A1059D" w:rsidP="00402A8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:rsidR="00A1059D" w:rsidRPr="00A1059D" w:rsidRDefault="00A1059D" w:rsidP="00402A84">
            <w:pPr>
              <w:pStyle w:val="af5"/>
            </w:pPr>
            <w:r w:rsidRPr="00A1059D">
              <w:t xml:space="preserve">Работа </w:t>
            </w:r>
            <w:proofErr w:type="gramStart"/>
            <w:r w:rsidRPr="00A1059D">
              <w:t>с</w:t>
            </w:r>
            <w:proofErr w:type="gramEnd"/>
            <w:r w:rsidRPr="00A1059D">
              <w:t xml:space="preserve"> КИМ</w:t>
            </w:r>
          </w:p>
        </w:tc>
        <w:tc>
          <w:tcPr>
            <w:tcW w:w="846" w:type="pct"/>
          </w:tcPr>
          <w:p w:rsidR="00A1059D" w:rsidRPr="00A1059D" w:rsidRDefault="00A1059D" w:rsidP="00402A84">
            <w:pPr>
              <w:pStyle w:val="af5"/>
            </w:pPr>
            <w:r w:rsidRPr="00A1059D">
              <w:t>3</w:t>
            </w:r>
          </w:p>
        </w:tc>
      </w:tr>
    </w:tbl>
    <w:p w:rsidR="00A1059D" w:rsidRPr="00A1059D" w:rsidRDefault="00A1059D" w:rsidP="00A1059D">
      <w:pPr>
        <w:rPr>
          <w:rFonts w:ascii="Times New Roman" w:hAnsi="Times New Roman"/>
          <w:sz w:val="24"/>
          <w:szCs w:val="24"/>
        </w:rPr>
      </w:pPr>
    </w:p>
    <w:p w:rsidR="00A1059D" w:rsidRPr="00A1059D" w:rsidRDefault="00A1059D" w:rsidP="004A3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059D" w:rsidRPr="00A1059D" w:rsidSect="00684816">
      <w:footerReference w:type="default" r:id="rId4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96" w:rsidRDefault="00476796" w:rsidP="00124070">
      <w:pPr>
        <w:spacing w:after="0" w:line="240" w:lineRule="auto"/>
      </w:pPr>
      <w:r>
        <w:separator/>
      </w:r>
    </w:p>
  </w:endnote>
  <w:endnote w:type="continuationSeparator" w:id="0">
    <w:p w:rsidR="00476796" w:rsidRDefault="00476796" w:rsidP="0012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602"/>
      <w:docPartObj>
        <w:docPartGallery w:val="Page Numbers (Bottom of Page)"/>
        <w:docPartUnique/>
      </w:docPartObj>
    </w:sdtPr>
    <w:sdtContent>
      <w:p w:rsidR="00476796" w:rsidRDefault="00DA43A0">
        <w:pPr>
          <w:pStyle w:val="af0"/>
          <w:jc w:val="center"/>
        </w:pPr>
        <w:fldSimple w:instr=" PAGE   \* MERGEFORMAT ">
          <w:r w:rsidR="00BB3501">
            <w:rPr>
              <w:noProof/>
            </w:rPr>
            <w:t>2</w:t>
          </w:r>
        </w:fldSimple>
      </w:p>
    </w:sdtContent>
  </w:sdt>
  <w:p w:rsidR="00476796" w:rsidRDefault="0047679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96" w:rsidRDefault="00476796" w:rsidP="00124070">
      <w:pPr>
        <w:spacing w:after="0" w:line="240" w:lineRule="auto"/>
      </w:pPr>
      <w:r>
        <w:separator/>
      </w:r>
    </w:p>
  </w:footnote>
  <w:footnote w:type="continuationSeparator" w:id="0">
    <w:p w:rsidR="00476796" w:rsidRDefault="00476796" w:rsidP="0012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73050"/>
    <w:multiLevelType w:val="multilevel"/>
    <w:tmpl w:val="9402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563F"/>
    <w:multiLevelType w:val="multilevel"/>
    <w:tmpl w:val="D2D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C055B"/>
    <w:multiLevelType w:val="multilevel"/>
    <w:tmpl w:val="592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E483B37"/>
    <w:multiLevelType w:val="hybridMultilevel"/>
    <w:tmpl w:val="1CC2B9E2"/>
    <w:lvl w:ilvl="0" w:tplc="EB20D4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5C648D"/>
    <w:multiLevelType w:val="multilevel"/>
    <w:tmpl w:val="8D5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4C7A70"/>
    <w:multiLevelType w:val="multilevel"/>
    <w:tmpl w:val="C89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8237BC"/>
    <w:multiLevelType w:val="hybridMultilevel"/>
    <w:tmpl w:val="F0A6D2BE"/>
    <w:lvl w:ilvl="0" w:tplc="67221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300D2"/>
    <w:multiLevelType w:val="multilevel"/>
    <w:tmpl w:val="441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3A1C98"/>
    <w:multiLevelType w:val="hybridMultilevel"/>
    <w:tmpl w:val="32B2498C"/>
    <w:lvl w:ilvl="0" w:tplc="95DC8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C73B4"/>
    <w:multiLevelType w:val="multilevel"/>
    <w:tmpl w:val="0D08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140F5D"/>
    <w:multiLevelType w:val="hybridMultilevel"/>
    <w:tmpl w:val="0688D1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75B8C"/>
    <w:multiLevelType w:val="hybridMultilevel"/>
    <w:tmpl w:val="966087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2962C09"/>
    <w:multiLevelType w:val="multilevel"/>
    <w:tmpl w:val="BF6666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363436"/>
    <w:multiLevelType w:val="multilevel"/>
    <w:tmpl w:val="973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34"/>
  </w:num>
  <w:num w:numId="5">
    <w:abstractNumId w:val="26"/>
  </w:num>
  <w:num w:numId="6">
    <w:abstractNumId w:val="8"/>
  </w:num>
  <w:num w:numId="7">
    <w:abstractNumId w:val="29"/>
  </w:num>
  <w:num w:numId="8">
    <w:abstractNumId w:val="10"/>
  </w:num>
  <w:num w:numId="9">
    <w:abstractNumId w:val="18"/>
  </w:num>
  <w:num w:numId="10">
    <w:abstractNumId w:val="19"/>
  </w:num>
  <w:num w:numId="11">
    <w:abstractNumId w:val="2"/>
  </w:num>
  <w:num w:numId="12">
    <w:abstractNumId w:val="17"/>
  </w:num>
  <w:num w:numId="13">
    <w:abstractNumId w:val="15"/>
  </w:num>
  <w:num w:numId="14">
    <w:abstractNumId w:val="30"/>
  </w:num>
  <w:num w:numId="15">
    <w:abstractNumId w:val="6"/>
  </w:num>
  <w:num w:numId="16">
    <w:abstractNumId w:val="5"/>
  </w:num>
  <w:num w:numId="17">
    <w:abstractNumId w:val="23"/>
  </w:num>
  <w:num w:numId="18">
    <w:abstractNumId w:val="14"/>
    <w:lvlOverride w:ilvl="0">
      <w:startOverride w:val="1"/>
    </w:lvlOverride>
  </w:num>
  <w:num w:numId="19">
    <w:abstractNumId w:val="33"/>
  </w:num>
  <w:num w:numId="20">
    <w:abstractNumId w:val="22"/>
  </w:num>
  <w:num w:numId="21">
    <w:abstractNumId w:val="11"/>
  </w:num>
  <w:num w:numId="22">
    <w:abstractNumId w:val="16"/>
  </w:num>
  <w:num w:numId="23">
    <w:abstractNumId w:val="31"/>
  </w:num>
  <w:num w:numId="24">
    <w:abstractNumId w:val="37"/>
  </w:num>
  <w:num w:numId="25">
    <w:abstractNumId w:val="0"/>
  </w:num>
  <w:num w:numId="26">
    <w:abstractNumId w:val="20"/>
  </w:num>
  <w:num w:numId="27">
    <w:abstractNumId w:val="27"/>
  </w:num>
  <w:num w:numId="28">
    <w:abstractNumId w:val="4"/>
  </w:num>
  <w:num w:numId="29">
    <w:abstractNumId w:val="35"/>
  </w:num>
  <w:num w:numId="30">
    <w:abstractNumId w:val="9"/>
  </w:num>
  <w:num w:numId="31">
    <w:abstractNumId w:val="7"/>
  </w:num>
  <w:num w:numId="32">
    <w:abstractNumId w:val="12"/>
  </w:num>
  <w:num w:numId="33">
    <w:abstractNumId w:val="24"/>
  </w:num>
  <w:num w:numId="34">
    <w:abstractNumId w:val="13"/>
  </w:num>
  <w:num w:numId="35">
    <w:abstractNumId w:val="3"/>
  </w:num>
  <w:num w:numId="36">
    <w:abstractNumId w:val="36"/>
  </w:num>
  <w:num w:numId="37">
    <w:abstractNumId w:val="2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43"/>
    <w:rsid w:val="00020BCE"/>
    <w:rsid w:val="00033BC3"/>
    <w:rsid w:val="000C51D2"/>
    <w:rsid w:val="00124070"/>
    <w:rsid w:val="0013713E"/>
    <w:rsid w:val="00144965"/>
    <w:rsid w:val="001C7BCB"/>
    <w:rsid w:val="00206C55"/>
    <w:rsid w:val="00234A72"/>
    <w:rsid w:val="00242494"/>
    <w:rsid w:val="002513EA"/>
    <w:rsid w:val="0025785A"/>
    <w:rsid w:val="002631D0"/>
    <w:rsid w:val="002C3A1D"/>
    <w:rsid w:val="00311A25"/>
    <w:rsid w:val="00345C43"/>
    <w:rsid w:val="00364555"/>
    <w:rsid w:val="00402A84"/>
    <w:rsid w:val="00415446"/>
    <w:rsid w:val="00461CA7"/>
    <w:rsid w:val="00476796"/>
    <w:rsid w:val="004A0FEB"/>
    <w:rsid w:val="004A3A56"/>
    <w:rsid w:val="004C00EE"/>
    <w:rsid w:val="004D73F7"/>
    <w:rsid w:val="004E572B"/>
    <w:rsid w:val="00546CBB"/>
    <w:rsid w:val="005A0C61"/>
    <w:rsid w:val="005C66B7"/>
    <w:rsid w:val="005D6836"/>
    <w:rsid w:val="005E047D"/>
    <w:rsid w:val="00670857"/>
    <w:rsid w:val="00684816"/>
    <w:rsid w:val="006B2820"/>
    <w:rsid w:val="00703F1E"/>
    <w:rsid w:val="00706473"/>
    <w:rsid w:val="00777A43"/>
    <w:rsid w:val="0085118A"/>
    <w:rsid w:val="00877023"/>
    <w:rsid w:val="008A650B"/>
    <w:rsid w:val="00970027"/>
    <w:rsid w:val="00A1059D"/>
    <w:rsid w:val="00A153BC"/>
    <w:rsid w:val="00A5786B"/>
    <w:rsid w:val="00AA5268"/>
    <w:rsid w:val="00BB3501"/>
    <w:rsid w:val="00BC7029"/>
    <w:rsid w:val="00C84A86"/>
    <w:rsid w:val="00C97D82"/>
    <w:rsid w:val="00CA4B3F"/>
    <w:rsid w:val="00D074C3"/>
    <w:rsid w:val="00D9247C"/>
    <w:rsid w:val="00DA3F11"/>
    <w:rsid w:val="00DA43A0"/>
    <w:rsid w:val="00E26CE7"/>
    <w:rsid w:val="00EC6EC7"/>
    <w:rsid w:val="00F57802"/>
    <w:rsid w:val="00FF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A43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0"/>
    <w:next w:val="a0"/>
    <w:link w:val="30"/>
    <w:qFormat/>
    <w:rsid w:val="00777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777A4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34"/>
    <w:qFormat/>
    <w:rsid w:val="00777A43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77A4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777A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footnote reference"/>
    <w:basedOn w:val="a1"/>
    <w:uiPriority w:val="99"/>
    <w:rsid w:val="00124070"/>
    <w:rPr>
      <w:vertAlign w:val="superscript"/>
    </w:rPr>
  </w:style>
  <w:style w:type="character" w:customStyle="1" w:styleId="dash041e0431044b0447043d044b0439char1">
    <w:name w:val="dash041e_0431_044b_0447_043d_044b_0439__char1"/>
    <w:basedOn w:val="a1"/>
    <w:uiPriority w:val="99"/>
    <w:rsid w:val="001240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1240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124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124070"/>
    <w:pPr>
      <w:numPr>
        <w:numId w:val="18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12407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124070"/>
    <w:rPr>
      <w:rFonts w:ascii="Times New Roman" w:hAnsi="Times New Roman"/>
      <w:sz w:val="24"/>
      <w:szCs w:val="24"/>
    </w:rPr>
  </w:style>
  <w:style w:type="paragraph" w:styleId="ab">
    <w:name w:val="Subtitle"/>
    <w:basedOn w:val="a0"/>
    <w:next w:val="a0"/>
    <w:link w:val="ac"/>
    <w:qFormat/>
    <w:rsid w:val="004A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rsid w:val="004A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2"/>
    <w:rsid w:val="00251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semiHidden/>
    <w:unhideWhenUsed/>
    <w:rsid w:val="005D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D6836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5D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D6836"/>
    <w:rPr>
      <w:rFonts w:ascii="Calibri" w:eastAsia="Calibri" w:hAnsi="Calibri" w:cs="Times New Roman"/>
    </w:rPr>
  </w:style>
  <w:style w:type="paragraph" w:styleId="af2">
    <w:name w:val="Balloon Text"/>
    <w:basedOn w:val="a0"/>
    <w:link w:val="af3"/>
    <w:uiPriority w:val="99"/>
    <w:semiHidden/>
    <w:unhideWhenUsed/>
    <w:rsid w:val="0026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631D0"/>
    <w:rPr>
      <w:rFonts w:ascii="Tahoma" w:eastAsia="Calibri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EC6EC7"/>
    <w:rPr>
      <w:color w:val="808080"/>
    </w:rPr>
  </w:style>
  <w:style w:type="paragraph" w:styleId="af5">
    <w:name w:val="No Spacing"/>
    <w:uiPriority w:val="1"/>
    <w:qFormat/>
    <w:rsid w:val="00A1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8644</Words>
  <Characters>49272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школа</cp:lastModifiedBy>
  <cp:revision>17</cp:revision>
  <dcterms:created xsi:type="dcterms:W3CDTF">2018-01-21T01:19:00Z</dcterms:created>
  <dcterms:modified xsi:type="dcterms:W3CDTF">2023-10-13T00:48:00Z</dcterms:modified>
</cp:coreProperties>
</file>